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325" w:rsidRPr="004C6647" w:rsidRDefault="005F7325" w:rsidP="005F7325">
      <w:pPr>
        <w:rPr>
          <w:rFonts w:ascii="Cambria" w:hAnsi="Cambria"/>
        </w:rPr>
      </w:pPr>
      <w:r w:rsidRPr="004C6647">
        <w:rPr>
          <w:rFonts w:ascii="Cambria" w:hAnsi="Cambria"/>
          <w:b/>
        </w:rPr>
        <w:t>Package Title:</w:t>
      </w:r>
      <w:r w:rsidR="00383D24" w:rsidRPr="004C6647">
        <w:rPr>
          <w:rFonts w:ascii="Cambria" w:hAnsi="Cambria"/>
          <w:b/>
        </w:rPr>
        <w:t xml:space="preserve"> </w:t>
      </w:r>
      <w:r w:rsidR="001F2776" w:rsidRPr="004C6647">
        <w:rPr>
          <w:rFonts w:ascii="Cambria" w:hAnsi="Cambria"/>
          <w:b/>
        </w:rPr>
        <w:tab/>
      </w:r>
      <w:r w:rsidR="001F2776" w:rsidRPr="004C6647">
        <w:rPr>
          <w:rFonts w:ascii="Cambria" w:hAnsi="Cambria"/>
          <w:b/>
        </w:rPr>
        <w:tab/>
      </w:r>
      <w:r w:rsidR="00C8565A" w:rsidRPr="00C8565A">
        <w:rPr>
          <w:rFonts w:ascii="Cambria" w:hAnsi="Cambria"/>
        </w:rPr>
        <w:t>Short Trip to Singapore</w:t>
      </w:r>
    </w:p>
    <w:p w:rsidR="002F7772" w:rsidRPr="004C6647" w:rsidRDefault="002F7772">
      <w:pPr>
        <w:rPr>
          <w:rStyle w:val="text-gray-600"/>
          <w:rFonts w:ascii="Cambria" w:hAnsi="Cambria" w:cs="Arial"/>
          <w:shd w:val="clear" w:color="auto" w:fill="FFFFFF"/>
        </w:rPr>
      </w:pPr>
      <w:r w:rsidRPr="004C6647">
        <w:rPr>
          <w:rFonts w:ascii="Cambria" w:hAnsi="Cambria"/>
          <w:b/>
        </w:rPr>
        <w:t>Package Validity Date:</w:t>
      </w:r>
      <w:r w:rsidR="00383D24" w:rsidRPr="004C6647">
        <w:rPr>
          <w:rFonts w:ascii="Cambria" w:hAnsi="Cambria"/>
          <w:b/>
        </w:rPr>
        <w:t xml:space="preserve"> </w:t>
      </w:r>
      <w:r w:rsidR="00607CCF" w:rsidRPr="004C6647">
        <w:rPr>
          <w:rFonts w:ascii="Cambria" w:hAnsi="Cambria"/>
          <w:b/>
        </w:rPr>
        <w:tab/>
      </w:r>
      <w:r w:rsidR="00AC3F8E" w:rsidRPr="004C6647">
        <w:rPr>
          <w:rFonts w:ascii="Cambria" w:hAnsi="Cambria"/>
        </w:rPr>
        <w:t>29</w:t>
      </w:r>
      <w:r w:rsidR="008E4EBD" w:rsidRPr="004C6647">
        <w:rPr>
          <w:rFonts w:ascii="Cambria" w:hAnsi="Cambria"/>
        </w:rPr>
        <w:t>-</w:t>
      </w:r>
      <w:r w:rsidR="00EF15B6" w:rsidRPr="004C6647">
        <w:rPr>
          <w:rFonts w:ascii="Cambria" w:hAnsi="Cambria"/>
        </w:rPr>
        <w:t>Mar</w:t>
      </w:r>
      <w:r w:rsidR="008E4EBD" w:rsidRPr="004C6647">
        <w:rPr>
          <w:rFonts w:ascii="Cambria" w:hAnsi="Cambria"/>
        </w:rPr>
        <w:t>-2022 to 3</w:t>
      </w:r>
      <w:r w:rsidR="00036A52">
        <w:rPr>
          <w:rFonts w:ascii="Cambria" w:hAnsi="Cambria"/>
        </w:rPr>
        <w:t>0</w:t>
      </w:r>
      <w:r w:rsidR="008E4EBD" w:rsidRPr="004C6647">
        <w:rPr>
          <w:rFonts w:ascii="Cambria" w:hAnsi="Cambria"/>
        </w:rPr>
        <w:t>-</w:t>
      </w:r>
      <w:r w:rsidR="00036A52">
        <w:rPr>
          <w:rFonts w:ascii="Cambria" w:hAnsi="Cambria"/>
        </w:rPr>
        <w:t>Jun</w:t>
      </w:r>
      <w:r w:rsidR="008E4EBD" w:rsidRPr="004C6647">
        <w:rPr>
          <w:rFonts w:ascii="Cambria" w:hAnsi="Cambria"/>
        </w:rPr>
        <w:t>-</w:t>
      </w:r>
      <w:r w:rsidR="00A063E9" w:rsidRPr="004C6647">
        <w:rPr>
          <w:rFonts w:ascii="Cambria" w:hAnsi="Cambria"/>
        </w:rPr>
        <w:t>2022</w:t>
      </w:r>
    </w:p>
    <w:p w:rsidR="00A26E88" w:rsidRPr="004C6647" w:rsidRDefault="00A26E88">
      <w:pPr>
        <w:rPr>
          <w:rFonts w:ascii="Cambria" w:hAnsi="Cambria"/>
        </w:rPr>
      </w:pPr>
      <w:r w:rsidRPr="004C6647">
        <w:rPr>
          <w:rStyle w:val="text-gray-600"/>
          <w:rFonts w:ascii="Cambria" w:hAnsi="Cambria" w:cs="Arial"/>
          <w:b/>
          <w:shd w:val="clear" w:color="auto" w:fill="FFFFFF"/>
        </w:rPr>
        <w:t>Valid for Sale in:</w:t>
      </w:r>
      <w:r w:rsidRPr="004C6647">
        <w:rPr>
          <w:rStyle w:val="text-gray-600"/>
          <w:rFonts w:ascii="Cambria" w:hAnsi="Cambria" w:cs="Arial"/>
          <w:shd w:val="clear" w:color="auto" w:fill="FFFFFF"/>
        </w:rPr>
        <w:t xml:space="preserve"> </w:t>
      </w:r>
      <w:r w:rsidR="001F2776" w:rsidRPr="004C6647">
        <w:rPr>
          <w:rStyle w:val="text-gray-600"/>
          <w:rFonts w:ascii="Cambria" w:hAnsi="Cambria" w:cs="Arial"/>
          <w:shd w:val="clear" w:color="auto" w:fill="FFFFFF"/>
        </w:rPr>
        <w:tab/>
      </w:r>
      <w:r w:rsidR="001F2776" w:rsidRPr="004C6647">
        <w:rPr>
          <w:rStyle w:val="text-gray-600"/>
          <w:rFonts w:ascii="Cambria" w:hAnsi="Cambria" w:cs="Arial"/>
          <w:shd w:val="clear" w:color="auto" w:fill="FFFFFF"/>
        </w:rPr>
        <w:tab/>
      </w:r>
      <w:r w:rsidRPr="004C6647">
        <w:rPr>
          <w:rStyle w:val="text-gray-600"/>
          <w:rFonts w:ascii="Cambria" w:hAnsi="Cambria" w:cs="Arial"/>
          <w:shd w:val="clear" w:color="auto" w:fill="FFFFFF"/>
        </w:rPr>
        <w:t>All Markets</w:t>
      </w:r>
    </w:p>
    <w:p w:rsidR="002F7772" w:rsidRPr="004C6647" w:rsidRDefault="002F7772">
      <w:pPr>
        <w:rPr>
          <w:rFonts w:ascii="Cambria" w:hAnsi="Cambria"/>
        </w:rPr>
      </w:pPr>
      <w:r w:rsidRPr="004C6647">
        <w:rPr>
          <w:rFonts w:ascii="Cambria" w:hAnsi="Cambria"/>
          <w:b/>
        </w:rPr>
        <w:t>Branch / Destination:</w:t>
      </w:r>
      <w:r w:rsidR="00383D24" w:rsidRPr="004C6647">
        <w:rPr>
          <w:rFonts w:ascii="Cambria" w:hAnsi="Cambria"/>
          <w:b/>
        </w:rPr>
        <w:t xml:space="preserve"> </w:t>
      </w:r>
      <w:r w:rsidR="001F2776" w:rsidRPr="004C6647">
        <w:rPr>
          <w:rFonts w:ascii="Cambria" w:hAnsi="Cambria"/>
          <w:b/>
        </w:rPr>
        <w:tab/>
      </w:r>
      <w:r w:rsidR="00AC3F8E" w:rsidRPr="004C6647">
        <w:rPr>
          <w:rStyle w:val="text-gray-600"/>
          <w:rFonts w:ascii="Cambria" w:hAnsi="Cambria" w:cs="Arial"/>
          <w:shd w:val="clear" w:color="auto" w:fill="FFFFFF"/>
        </w:rPr>
        <w:t>Singapore</w:t>
      </w:r>
    </w:p>
    <w:p w:rsidR="002B5228" w:rsidRPr="004C6647" w:rsidRDefault="002F7772">
      <w:pPr>
        <w:rPr>
          <w:rFonts w:ascii="Cambria" w:hAnsi="Cambria"/>
        </w:rPr>
      </w:pPr>
      <w:r w:rsidRPr="004C6647">
        <w:rPr>
          <w:rFonts w:ascii="Cambria" w:hAnsi="Cambria"/>
          <w:b/>
        </w:rPr>
        <w:t>Product Type</w:t>
      </w:r>
      <w:r w:rsidR="001F7792" w:rsidRPr="004C6647">
        <w:rPr>
          <w:rFonts w:ascii="Cambria" w:hAnsi="Cambria"/>
          <w:b/>
        </w:rPr>
        <w:t xml:space="preserve">: </w:t>
      </w:r>
      <w:r w:rsidR="001F2776" w:rsidRPr="004C6647">
        <w:rPr>
          <w:rFonts w:ascii="Cambria" w:hAnsi="Cambria"/>
          <w:b/>
        </w:rPr>
        <w:tab/>
      </w:r>
      <w:r w:rsidR="001F2776" w:rsidRPr="004C6647">
        <w:rPr>
          <w:rFonts w:ascii="Cambria" w:hAnsi="Cambria"/>
          <w:b/>
        </w:rPr>
        <w:tab/>
      </w:r>
      <w:r w:rsidR="00A063E9" w:rsidRPr="004C6647">
        <w:rPr>
          <w:rFonts w:ascii="Cambria" w:hAnsi="Cambria"/>
        </w:rPr>
        <w:t xml:space="preserve">FIT / </w:t>
      </w:r>
      <w:r w:rsidR="0068227C" w:rsidRPr="004C6647">
        <w:rPr>
          <w:rFonts w:ascii="Cambria" w:hAnsi="Cambria"/>
        </w:rPr>
        <w:t>Leisure</w:t>
      </w:r>
    </w:p>
    <w:p w:rsidR="008C24C3" w:rsidRPr="004C6647" w:rsidRDefault="00F354AC">
      <w:pPr>
        <w:rPr>
          <w:rFonts w:ascii="Cambria" w:hAnsi="Cambria"/>
        </w:rPr>
      </w:pPr>
      <w:r w:rsidRPr="004C6647">
        <w:rPr>
          <w:rFonts w:ascii="Cambria" w:hAnsi="Cambria"/>
          <w:b/>
          <w:lang w:val="en-US"/>
        </w:rPr>
        <w:t>Star Category:</w:t>
      </w:r>
      <w:r w:rsidR="008C24C3" w:rsidRPr="004C6647">
        <w:rPr>
          <w:rFonts w:ascii="Cambria" w:hAnsi="Cambria"/>
          <w:b/>
          <w:lang w:val="en-US"/>
        </w:rPr>
        <w:tab/>
      </w:r>
      <w:r w:rsidR="008C24C3" w:rsidRPr="004C6647">
        <w:rPr>
          <w:rFonts w:ascii="Cambria" w:hAnsi="Cambria"/>
          <w:b/>
          <w:lang w:val="en-US"/>
        </w:rPr>
        <w:tab/>
      </w:r>
      <w:r w:rsidRPr="004C6647">
        <w:rPr>
          <w:rFonts w:ascii="Cambria" w:hAnsi="Cambria"/>
          <w:b/>
          <w:lang w:val="en-US"/>
        </w:rPr>
        <w:tab/>
      </w:r>
      <w:r w:rsidR="00691233">
        <w:rPr>
          <w:rFonts w:ascii="Cambria" w:hAnsi="Cambria"/>
          <w:lang w:val="en-US"/>
        </w:rPr>
        <w:t>5</w:t>
      </w:r>
      <w:r w:rsidR="00AC3F8E" w:rsidRPr="004C6647">
        <w:rPr>
          <w:rFonts w:ascii="Cambria" w:hAnsi="Cambria"/>
          <w:lang w:val="en-US"/>
        </w:rPr>
        <w:t xml:space="preserve"> Star</w:t>
      </w:r>
    </w:p>
    <w:p w:rsidR="009B6613" w:rsidRPr="004C6647" w:rsidRDefault="001F7792">
      <w:pPr>
        <w:rPr>
          <w:rFonts w:ascii="Cambria" w:hAnsi="Cambria"/>
        </w:rPr>
      </w:pPr>
      <w:r w:rsidRPr="004C6647">
        <w:rPr>
          <w:rFonts w:ascii="Cambria" w:hAnsi="Cambria"/>
          <w:b/>
        </w:rPr>
        <w:t xml:space="preserve">Tour Duration: </w:t>
      </w:r>
      <w:r w:rsidR="001F2776" w:rsidRPr="004C6647">
        <w:rPr>
          <w:rFonts w:ascii="Cambria" w:hAnsi="Cambria"/>
          <w:b/>
        </w:rPr>
        <w:tab/>
      </w:r>
      <w:r w:rsidR="001F2776" w:rsidRPr="004C6647">
        <w:rPr>
          <w:rFonts w:ascii="Cambria" w:hAnsi="Cambria"/>
          <w:b/>
        </w:rPr>
        <w:tab/>
      </w:r>
      <w:r w:rsidR="00276308" w:rsidRPr="004C6647">
        <w:rPr>
          <w:rFonts w:ascii="Cambria" w:hAnsi="Cambria"/>
        </w:rPr>
        <w:t>0</w:t>
      </w:r>
      <w:r w:rsidR="008B5C09" w:rsidRPr="004C6647">
        <w:rPr>
          <w:rFonts w:ascii="Cambria" w:hAnsi="Cambria"/>
        </w:rPr>
        <w:t>3</w:t>
      </w:r>
      <w:r w:rsidR="00F0119E" w:rsidRPr="004C6647">
        <w:rPr>
          <w:rFonts w:ascii="Cambria" w:hAnsi="Cambria"/>
        </w:rPr>
        <w:t xml:space="preserve"> Nights / 0</w:t>
      </w:r>
      <w:r w:rsidR="008B5C09" w:rsidRPr="004C6647">
        <w:rPr>
          <w:rFonts w:ascii="Cambria" w:hAnsi="Cambria"/>
        </w:rPr>
        <w:t>4</w:t>
      </w:r>
      <w:r w:rsidR="00F0119E" w:rsidRPr="004C6647">
        <w:rPr>
          <w:rFonts w:ascii="Cambria" w:hAnsi="Cambria"/>
        </w:rPr>
        <w:t xml:space="preserve"> Days</w:t>
      </w:r>
    </w:p>
    <w:p w:rsidR="00383D24" w:rsidRPr="004C6647" w:rsidRDefault="002F7772" w:rsidP="008640F6">
      <w:pPr>
        <w:pStyle w:val="NoSpacing"/>
        <w:ind w:left="2880" w:hanging="2880"/>
        <w:jc w:val="both"/>
        <w:rPr>
          <w:rFonts w:ascii="Cambria" w:hAnsi="Cambria"/>
        </w:rPr>
      </w:pPr>
      <w:r w:rsidRPr="004C6647">
        <w:rPr>
          <w:rFonts w:ascii="Cambria" w:hAnsi="Cambria"/>
          <w:b/>
        </w:rPr>
        <w:t>Overview</w:t>
      </w:r>
      <w:r w:rsidR="002B5228" w:rsidRPr="004C6647">
        <w:rPr>
          <w:rFonts w:ascii="Cambria" w:hAnsi="Cambria"/>
          <w:b/>
        </w:rPr>
        <w:t xml:space="preserve"> of the Package</w:t>
      </w:r>
      <w:r w:rsidRPr="004C6647">
        <w:rPr>
          <w:rFonts w:ascii="Cambria" w:hAnsi="Cambria"/>
          <w:b/>
        </w:rPr>
        <w:t>:</w:t>
      </w:r>
      <w:r w:rsidR="009B6613" w:rsidRPr="004C6647">
        <w:rPr>
          <w:rFonts w:ascii="Cambria" w:hAnsi="Cambria"/>
          <w:b/>
        </w:rPr>
        <w:t xml:space="preserve"> </w:t>
      </w:r>
      <w:r w:rsidR="001F2776" w:rsidRPr="004C6647">
        <w:rPr>
          <w:rFonts w:ascii="Cambria" w:hAnsi="Cambria"/>
          <w:b/>
        </w:rPr>
        <w:tab/>
      </w:r>
      <w:r w:rsidR="00770829" w:rsidRPr="004C6647">
        <w:rPr>
          <w:rFonts w:ascii="Cambria" w:hAnsi="Cambria"/>
        </w:rPr>
        <w:t xml:space="preserve">Singapore Night Safari, Sentosa Tour, Gardens by The bay + Sands Sky Park Observation Deck, </w:t>
      </w:r>
    </w:p>
    <w:p w:rsidR="001F7792" w:rsidRPr="004C6647" w:rsidRDefault="001F7792" w:rsidP="00770829">
      <w:pPr>
        <w:pStyle w:val="NoSpacing"/>
        <w:spacing w:before="240"/>
        <w:jc w:val="both"/>
        <w:rPr>
          <w:rFonts w:ascii="Cambria" w:hAnsi="Cambria"/>
        </w:rPr>
      </w:pPr>
      <w:r w:rsidRPr="004C6647">
        <w:rPr>
          <w:rFonts w:ascii="Cambria" w:hAnsi="Cambria"/>
          <w:b/>
        </w:rPr>
        <w:t>Location/Countries Covered:</w:t>
      </w:r>
      <w:r w:rsidRPr="004C6647">
        <w:rPr>
          <w:rFonts w:ascii="Cambria" w:hAnsi="Cambria"/>
        </w:rPr>
        <w:t xml:space="preserve"> </w:t>
      </w:r>
      <w:r w:rsidR="00770829" w:rsidRPr="004C6647">
        <w:rPr>
          <w:rFonts w:ascii="Cambria" w:hAnsi="Cambria"/>
        </w:rPr>
        <w:t>Singapore</w:t>
      </w:r>
    </w:p>
    <w:p w:rsidR="001F7792" w:rsidRPr="004C6647" w:rsidRDefault="001F7792" w:rsidP="001F7792">
      <w:pPr>
        <w:pStyle w:val="NoSpacing"/>
        <w:rPr>
          <w:rFonts w:ascii="Cambria" w:hAnsi="Cambria"/>
        </w:rPr>
      </w:pPr>
    </w:p>
    <w:p w:rsidR="001A5CCE" w:rsidRPr="004C6647" w:rsidRDefault="002F7772" w:rsidP="00DD0A7B">
      <w:pPr>
        <w:ind w:left="2880" w:hanging="2880"/>
        <w:jc w:val="both"/>
        <w:rPr>
          <w:rFonts w:ascii="Cambria" w:hAnsi="Cambria"/>
        </w:rPr>
      </w:pPr>
      <w:r w:rsidRPr="004C6647">
        <w:rPr>
          <w:rFonts w:ascii="Cambria" w:hAnsi="Cambria"/>
          <w:b/>
        </w:rPr>
        <w:t xml:space="preserve">Unique </w:t>
      </w:r>
      <w:r w:rsidR="002B5228" w:rsidRPr="004C6647">
        <w:rPr>
          <w:rFonts w:ascii="Cambria" w:hAnsi="Cambria"/>
          <w:b/>
        </w:rPr>
        <w:t xml:space="preserve">package </w:t>
      </w:r>
      <w:r w:rsidRPr="004C6647">
        <w:rPr>
          <w:rFonts w:ascii="Cambria" w:hAnsi="Cambria"/>
          <w:b/>
        </w:rPr>
        <w:t>highlights:</w:t>
      </w:r>
      <w:r w:rsidR="001F7792" w:rsidRPr="004C6647">
        <w:rPr>
          <w:rFonts w:ascii="Cambria" w:hAnsi="Cambria"/>
          <w:b/>
        </w:rPr>
        <w:t xml:space="preserve"> </w:t>
      </w:r>
      <w:r w:rsidR="00696768" w:rsidRPr="004C6647">
        <w:rPr>
          <w:rFonts w:ascii="Cambria" w:hAnsi="Cambria"/>
          <w:b/>
        </w:rPr>
        <w:tab/>
      </w:r>
      <w:r w:rsidR="007C3DDC" w:rsidRPr="004C6647">
        <w:rPr>
          <w:rFonts w:ascii="Cambria" w:hAnsi="Cambria"/>
        </w:rPr>
        <w:t>Safari Tour</w:t>
      </w:r>
    </w:p>
    <w:p w:rsidR="008E76A2" w:rsidRPr="004C6647" w:rsidRDefault="008E76A2" w:rsidP="008E76A2">
      <w:pPr>
        <w:pStyle w:val="NoSpacing"/>
        <w:ind w:left="2880"/>
        <w:jc w:val="both"/>
        <w:rPr>
          <w:rFonts w:ascii="Cambria" w:hAnsi="Cambria"/>
        </w:rPr>
      </w:pPr>
    </w:p>
    <w:p w:rsidR="002F7772" w:rsidRPr="004C6647" w:rsidRDefault="002F7772" w:rsidP="001F7792">
      <w:pPr>
        <w:pStyle w:val="NoSpacing"/>
        <w:rPr>
          <w:rFonts w:ascii="Cambria" w:hAnsi="Cambria"/>
          <w:b/>
        </w:rPr>
      </w:pPr>
      <w:r w:rsidRPr="004C6647">
        <w:rPr>
          <w:rFonts w:ascii="Cambria" w:hAnsi="Cambria"/>
          <w:b/>
        </w:rPr>
        <w:t>A</w:t>
      </w:r>
      <w:r w:rsidR="002B5228" w:rsidRPr="004C6647">
        <w:rPr>
          <w:rFonts w:ascii="Cambria" w:hAnsi="Cambria"/>
          <w:b/>
        </w:rPr>
        <w:t xml:space="preserve">ccommodation / Hotel </w:t>
      </w:r>
      <w:r w:rsidR="005F7325" w:rsidRPr="004C6647">
        <w:rPr>
          <w:rFonts w:ascii="Cambria" w:hAnsi="Cambria"/>
          <w:b/>
        </w:rPr>
        <w:t xml:space="preserve">/ Resort / Camp </w:t>
      </w:r>
      <w:r w:rsidR="002B5228" w:rsidRPr="004C6647">
        <w:rPr>
          <w:rFonts w:ascii="Cambria" w:hAnsi="Cambria"/>
          <w:b/>
        </w:rPr>
        <w:t>Details:</w:t>
      </w:r>
    </w:p>
    <w:p w:rsidR="002A760C" w:rsidRPr="004C6647" w:rsidRDefault="002A760C" w:rsidP="001F7792">
      <w:pPr>
        <w:pStyle w:val="NoSpacing"/>
        <w:rPr>
          <w:rFonts w:ascii="Cambria" w:hAnsi="Cambria"/>
          <w:b/>
        </w:rPr>
      </w:pPr>
    </w:p>
    <w:tbl>
      <w:tblPr>
        <w:tblStyle w:val="TableGrid"/>
        <w:tblW w:w="9807" w:type="dxa"/>
        <w:tblInd w:w="-431" w:type="dxa"/>
        <w:tblLook w:val="04A0" w:firstRow="1" w:lastRow="0" w:firstColumn="1" w:lastColumn="0" w:noHBand="0" w:noVBand="1"/>
      </w:tblPr>
      <w:tblGrid>
        <w:gridCol w:w="1643"/>
        <w:gridCol w:w="910"/>
        <w:gridCol w:w="2667"/>
        <w:gridCol w:w="1443"/>
        <w:gridCol w:w="1378"/>
        <w:gridCol w:w="1766"/>
      </w:tblGrid>
      <w:tr w:rsidR="004C6647" w:rsidRPr="004C6647" w:rsidTr="003D7527">
        <w:trPr>
          <w:trHeight w:val="694"/>
        </w:trPr>
        <w:tc>
          <w:tcPr>
            <w:tcW w:w="1643" w:type="dxa"/>
            <w:vAlign w:val="center"/>
          </w:tcPr>
          <w:p w:rsidR="002A760C" w:rsidRPr="004C6647" w:rsidRDefault="002A760C" w:rsidP="002A760C">
            <w:pPr>
              <w:jc w:val="center"/>
              <w:rPr>
                <w:rFonts w:ascii="Cambria" w:hAnsi="Cambria"/>
                <w:b/>
              </w:rPr>
            </w:pPr>
            <w:r w:rsidRPr="004C6647">
              <w:rPr>
                <w:rFonts w:ascii="Cambria" w:hAnsi="Cambria"/>
                <w:b/>
              </w:rPr>
              <w:t>Location</w:t>
            </w:r>
          </w:p>
        </w:tc>
        <w:tc>
          <w:tcPr>
            <w:tcW w:w="910" w:type="dxa"/>
            <w:vAlign w:val="center"/>
          </w:tcPr>
          <w:p w:rsidR="002A760C" w:rsidRPr="004C6647" w:rsidRDefault="002A760C" w:rsidP="002A760C">
            <w:pPr>
              <w:jc w:val="center"/>
              <w:rPr>
                <w:rFonts w:ascii="Cambria" w:hAnsi="Cambria"/>
                <w:b/>
              </w:rPr>
            </w:pPr>
            <w:r w:rsidRPr="004C6647">
              <w:rPr>
                <w:rFonts w:ascii="Cambria" w:hAnsi="Cambria"/>
                <w:b/>
              </w:rPr>
              <w:t>No. of Nights</w:t>
            </w:r>
          </w:p>
        </w:tc>
        <w:tc>
          <w:tcPr>
            <w:tcW w:w="2667" w:type="dxa"/>
            <w:vAlign w:val="center"/>
          </w:tcPr>
          <w:p w:rsidR="002A760C" w:rsidRPr="004C6647" w:rsidRDefault="002A760C" w:rsidP="00A063E9">
            <w:pPr>
              <w:jc w:val="center"/>
              <w:rPr>
                <w:rFonts w:ascii="Cambria" w:hAnsi="Cambria"/>
                <w:b/>
              </w:rPr>
            </w:pPr>
            <w:r w:rsidRPr="004C6647">
              <w:rPr>
                <w:rFonts w:ascii="Cambria" w:hAnsi="Cambria"/>
                <w:b/>
              </w:rPr>
              <w:t>Hotel</w:t>
            </w:r>
            <w:r w:rsidR="008640F6" w:rsidRPr="004C6647">
              <w:rPr>
                <w:rFonts w:ascii="Cambria" w:hAnsi="Cambria"/>
                <w:b/>
              </w:rPr>
              <w:t xml:space="preserve"> / </w:t>
            </w:r>
            <w:r w:rsidR="00A063E9" w:rsidRPr="004C6647">
              <w:rPr>
                <w:rFonts w:ascii="Cambria" w:hAnsi="Cambria"/>
                <w:b/>
              </w:rPr>
              <w:t>Guest House</w:t>
            </w:r>
            <w:r w:rsidR="008640F6" w:rsidRPr="004C6647">
              <w:rPr>
                <w:rFonts w:ascii="Cambria" w:hAnsi="Cambria"/>
                <w:b/>
              </w:rPr>
              <w:t xml:space="preserve"> </w:t>
            </w:r>
            <w:r w:rsidRPr="004C6647">
              <w:rPr>
                <w:rFonts w:ascii="Cambria" w:hAnsi="Cambria"/>
                <w:b/>
              </w:rPr>
              <w:t xml:space="preserve"> Name</w:t>
            </w:r>
          </w:p>
        </w:tc>
        <w:tc>
          <w:tcPr>
            <w:tcW w:w="1443" w:type="dxa"/>
            <w:vAlign w:val="center"/>
          </w:tcPr>
          <w:p w:rsidR="002A760C" w:rsidRPr="004C6647" w:rsidRDefault="002A760C" w:rsidP="002A760C">
            <w:pPr>
              <w:jc w:val="center"/>
              <w:rPr>
                <w:rFonts w:ascii="Cambria" w:hAnsi="Cambria"/>
                <w:b/>
              </w:rPr>
            </w:pPr>
            <w:r w:rsidRPr="004C6647">
              <w:rPr>
                <w:rFonts w:ascii="Cambria" w:hAnsi="Cambria"/>
                <w:b/>
              </w:rPr>
              <w:t>Star Category</w:t>
            </w:r>
          </w:p>
        </w:tc>
        <w:tc>
          <w:tcPr>
            <w:tcW w:w="1378" w:type="dxa"/>
            <w:vAlign w:val="center"/>
          </w:tcPr>
          <w:p w:rsidR="002A760C" w:rsidRPr="004C6647" w:rsidRDefault="002A760C" w:rsidP="002A760C">
            <w:pPr>
              <w:jc w:val="center"/>
              <w:rPr>
                <w:rFonts w:ascii="Cambria" w:hAnsi="Cambria"/>
                <w:b/>
              </w:rPr>
            </w:pPr>
            <w:r w:rsidRPr="004C6647">
              <w:rPr>
                <w:rFonts w:ascii="Cambria" w:hAnsi="Cambria"/>
                <w:b/>
              </w:rPr>
              <w:t>Room Type</w:t>
            </w:r>
          </w:p>
        </w:tc>
        <w:tc>
          <w:tcPr>
            <w:tcW w:w="1766" w:type="dxa"/>
            <w:vAlign w:val="center"/>
          </w:tcPr>
          <w:p w:rsidR="002A760C" w:rsidRPr="004C6647" w:rsidRDefault="002A760C" w:rsidP="002A760C">
            <w:pPr>
              <w:jc w:val="center"/>
              <w:rPr>
                <w:rFonts w:ascii="Cambria" w:hAnsi="Cambria"/>
                <w:b/>
              </w:rPr>
            </w:pPr>
            <w:r w:rsidRPr="004C6647">
              <w:rPr>
                <w:rFonts w:ascii="Cambria" w:hAnsi="Cambria"/>
                <w:b/>
              </w:rPr>
              <w:t>Meal Plan</w:t>
            </w:r>
          </w:p>
        </w:tc>
      </w:tr>
      <w:tr w:rsidR="004C6647" w:rsidRPr="004C6647" w:rsidTr="00931227">
        <w:trPr>
          <w:trHeight w:val="588"/>
        </w:trPr>
        <w:tc>
          <w:tcPr>
            <w:tcW w:w="1643" w:type="dxa"/>
            <w:vAlign w:val="center"/>
          </w:tcPr>
          <w:p w:rsidR="00276308" w:rsidRPr="004C6647" w:rsidRDefault="00DC2B5B" w:rsidP="00334E5E">
            <w:pPr>
              <w:jc w:val="center"/>
              <w:rPr>
                <w:rFonts w:ascii="Cambria" w:hAnsi="Cambria"/>
              </w:rPr>
            </w:pPr>
            <w:r w:rsidRPr="004C6647">
              <w:rPr>
                <w:rFonts w:ascii="Cambria" w:hAnsi="Cambria"/>
              </w:rPr>
              <w:t>Singapore</w:t>
            </w:r>
          </w:p>
        </w:tc>
        <w:tc>
          <w:tcPr>
            <w:tcW w:w="910" w:type="dxa"/>
            <w:vAlign w:val="center"/>
          </w:tcPr>
          <w:p w:rsidR="00276308" w:rsidRPr="004C6647" w:rsidRDefault="003158B0" w:rsidP="005143B9">
            <w:pPr>
              <w:jc w:val="center"/>
              <w:rPr>
                <w:rFonts w:ascii="Cambria" w:hAnsi="Cambria"/>
              </w:rPr>
            </w:pPr>
            <w:r w:rsidRPr="004C6647">
              <w:rPr>
                <w:rFonts w:ascii="Cambria" w:hAnsi="Cambria"/>
              </w:rPr>
              <w:t>03</w:t>
            </w:r>
          </w:p>
        </w:tc>
        <w:tc>
          <w:tcPr>
            <w:tcW w:w="2667" w:type="dxa"/>
            <w:shd w:val="clear" w:color="auto" w:fill="auto"/>
            <w:vAlign w:val="center"/>
          </w:tcPr>
          <w:p w:rsidR="00276308" w:rsidRPr="004C6647" w:rsidRDefault="006B5467" w:rsidP="004414CC">
            <w:pPr>
              <w:jc w:val="center"/>
              <w:rPr>
                <w:rFonts w:ascii="Cambria" w:hAnsi="Cambria"/>
              </w:rPr>
            </w:pPr>
            <w:r w:rsidRPr="006B5467">
              <w:rPr>
                <w:rFonts w:ascii="Cambria" w:hAnsi="Cambria"/>
              </w:rPr>
              <w:t>Pan Pacific Singapore</w:t>
            </w:r>
            <w:r w:rsidR="00CC10DA" w:rsidRPr="004C6647">
              <w:rPr>
                <w:rFonts w:ascii="Cambria" w:hAnsi="Cambria"/>
              </w:rPr>
              <w:t xml:space="preserve"> or Similar</w:t>
            </w:r>
          </w:p>
        </w:tc>
        <w:tc>
          <w:tcPr>
            <w:tcW w:w="1443" w:type="dxa"/>
            <w:vAlign w:val="center"/>
          </w:tcPr>
          <w:p w:rsidR="00276308" w:rsidRPr="004C6647" w:rsidRDefault="00317662" w:rsidP="008640F6">
            <w:pPr>
              <w:jc w:val="center"/>
              <w:rPr>
                <w:rFonts w:ascii="Cambria" w:hAnsi="Cambria"/>
              </w:rPr>
            </w:pPr>
            <w:r>
              <w:rPr>
                <w:rFonts w:ascii="Cambria" w:hAnsi="Cambria"/>
              </w:rPr>
              <w:t>5</w:t>
            </w:r>
          </w:p>
        </w:tc>
        <w:tc>
          <w:tcPr>
            <w:tcW w:w="1378" w:type="dxa"/>
            <w:vAlign w:val="center"/>
          </w:tcPr>
          <w:p w:rsidR="00276308" w:rsidRPr="004C6647" w:rsidRDefault="00276308" w:rsidP="00334E5E">
            <w:pPr>
              <w:jc w:val="center"/>
              <w:rPr>
                <w:rFonts w:ascii="Cambria" w:hAnsi="Cambria"/>
              </w:rPr>
            </w:pPr>
            <w:r w:rsidRPr="004C6647">
              <w:rPr>
                <w:rFonts w:ascii="Cambria" w:hAnsi="Cambria"/>
              </w:rPr>
              <w:t>Standard</w:t>
            </w:r>
          </w:p>
        </w:tc>
        <w:tc>
          <w:tcPr>
            <w:tcW w:w="1766" w:type="dxa"/>
            <w:vAlign w:val="center"/>
          </w:tcPr>
          <w:p w:rsidR="00E303B0" w:rsidRPr="004C6647" w:rsidRDefault="00CC10DA" w:rsidP="005143B9">
            <w:pPr>
              <w:jc w:val="center"/>
              <w:rPr>
                <w:rFonts w:ascii="Cambria" w:hAnsi="Cambria"/>
              </w:rPr>
            </w:pPr>
            <w:r w:rsidRPr="004C6647">
              <w:rPr>
                <w:rFonts w:ascii="Cambria" w:hAnsi="Cambria"/>
              </w:rPr>
              <w:t>Bed &amp; Breakfast</w:t>
            </w:r>
          </w:p>
        </w:tc>
      </w:tr>
    </w:tbl>
    <w:p w:rsidR="002F7772" w:rsidRPr="004C6647" w:rsidRDefault="002F7772" w:rsidP="00383CD5">
      <w:pPr>
        <w:pStyle w:val="NoSpacing"/>
        <w:rPr>
          <w:rFonts w:ascii="Cambria" w:hAnsi="Cambria"/>
          <w:b/>
        </w:rPr>
      </w:pPr>
    </w:p>
    <w:p w:rsidR="002F7772" w:rsidRPr="004C6647" w:rsidRDefault="008640F6" w:rsidP="00383CD5">
      <w:pPr>
        <w:pStyle w:val="NoSpacing"/>
        <w:rPr>
          <w:rFonts w:ascii="Cambria" w:hAnsi="Cambria"/>
          <w:b/>
        </w:rPr>
      </w:pPr>
      <w:r w:rsidRPr="004C6647">
        <w:rPr>
          <w:rFonts w:ascii="Cambria" w:hAnsi="Cambria"/>
          <w:b/>
        </w:rPr>
        <w:t>Suggested Day Wise I</w:t>
      </w:r>
      <w:r w:rsidR="002F7772" w:rsidRPr="004C6647">
        <w:rPr>
          <w:rFonts w:ascii="Cambria" w:hAnsi="Cambria"/>
          <w:b/>
        </w:rPr>
        <w:t>tinerary:</w:t>
      </w:r>
    </w:p>
    <w:p w:rsidR="00994DB7" w:rsidRPr="004C6647" w:rsidRDefault="00994DB7" w:rsidP="004C6954">
      <w:pPr>
        <w:pStyle w:val="NoSpacing"/>
        <w:spacing w:before="240" w:after="240"/>
        <w:jc w:val="both"/>
        <w:rPr>
          <w:rFonts w:ascii="Cambria" w:hAnsi="Cambria"/>
          <w:b/>
        </w:rPr>
      </w:pPr>
      <w:r w:rsidRPr="004C6647">
        <w:rPr>
          <w:rFonts w:ascii="Cambria" w:hAnsi="Cambria"/>
          <w:b/>
        </w:rPr>
        <w:t xml:space="preserve">Day 01: </w:t>
      </w:r>
      <w:r w:rsidR="00B3050B" w:rsidRPr="004C6647">
        <w:rPr>
          <w:rFonts w:ascii="Cambria" w:hAnsi="Cambria"/>
          <w:b/>
        </w:rPr>
        <w:t xml:space="preserve">Arrival at </w:t>
      </w:r>
      <w:r w:rsidR="0014465B" w:rsidRPr="004C6647">
        <w:rPr>
          <w:rFonts w:ascii="Cambria" w:hAnsi="Cambria"/>
          <w:b/>
        </w:rPr>
        <w:t>Singapore</w:t>
      </w:r>
    </w:p>
    <w:p w:rsidR="00B53636" w:rsidRPr="004C6647" w:rsidRDefault="0014465B" w:rsidP="0014465B">
      <w:pPr>
        <w:spacing w:before="240" w:after="0" w:line="240" w:lineRule="auto"/>
        <w:jc w:val="both"/>
        <w:rPr>
          <w:rFonts w:ascii="Cambria" w:hAnsi="Cambria" w:cs="Times New Roman"/>
          <w:lang w:val="en-US"/>
        </w:rPr>
      </w:pPr>
      <w:r w:rsidRPr="004C6647">
        <w:rPr>
          <w:rFonts w:ascii="Cambria" w:hAnsi="Cambria" w:cs="Times New Roman"/>
          <w:lang w:val="en-US"/>
        </w:rPr>
        <w:t>Arrival, Transfer to hotel, get ready for Night Safari.</w:t>
      </w:r>
    </w:p>
    <w:p w:rsidR="00CF378B" w:rsidRPr="004C6647" w:rsidRDefault="00276308" w:rsidP="00CF378B">
      <w:pPr>
        <w:spacing w:before="240" w:after="0" w:line="240" w:lineRule="auto"/>
        <w:jc w:val="both"/>
        <w:rPr>
          <w:rFonts w:ascii="Cambria" w:hAnsi="Cambria" w:cs="Times New Roman"/>
          <w:lang w:val="en-US"/>
        </w:rPr>
      </w:pPr>
      <w:r w:rsidRPr="004C6647">
        <w:rPr>
          <w:rFonts w:ascii="Cambria" w:hAnsi="Cambria" w:cs="Times New Roman"/>
          <w:lang w:val="en-US"/>
        </w:rPr>
        <w:t xml:space="preserve">Overnight at your hotel in </w:t>
      </w:r>
      <w:r w:rsidR="0014465B" w:rsidRPr="004C6647">
        <w:rPr>
          <w:rFonts w:ascii="Cambria" w:hAnsi="Cambria" w:cs="Times New Roman"/>
          <w:lang w:val="en-US"/>
        </w:rPr>
        <w:t>Singapore</w:t>
      </w:r>
      <w:r w:rsidRPr="004C6647">
        <w:rPr>
          <w:rFonts w:ascii="Cambria" w:hAnsi="Cambria" w:cs="Times New Roman"/>
          <w:lang w:val="en-US"/>
        </w:rPr>
        <w:t>.</w:t>
      </w:r>
    </w:p>
    <w:p w:rsidR="00181FA9" w:rsidRPr="004C6647" w:rsidRDefault="00276308" w:rsidP="00181FA9">
      <w:pPr>
        <w:spacing w:before="240" w:after="0" w:line="240" w:lineRule="auto"/>
        <w:jc w:val="both"/>
        <w:rPr>
          <w:rFonts w:ascii="Cambria" w:hAnsi="Cambria" w:cs="Times New Roman"/>
          <w:lang w:val="en-US"/>
        </w:rPr>
      </w:pPr>
      <w:r w:rsidRPr="004C6647">
        <w:rPr>
          <w:rFonts w:ascii="Cambria" w:hAnsi="Cambria" w:cs="Times New Roman"/>
          <w:lang w:val="en-US"/>
        </w:rPr>
        <w:t xml:space="preserve">Meals Included: </w:t>
      </w:r>
      <w:r w:rsidR="00936C9F" w:rsidRPr="004C6647">
        <w:rPr>
          <w:rFonts w:ascii="Cambria" w:hAnsi="Cambria" w:cs="Times New Roman"/>
          <w:lang w:val="en-US"/>
        </w:rPr>
        <w:t>No Meals</w:t>
      </w:r>
      <w:r w:rsidR="00B3050B" w:rsidRPr="004C6647">
        <w:rPr>
          <w:rFonts w:ascii="Cambria" w:hAnsi="Cambria" w:cs="Times New Roman"/>
          <w:lang w:val="en-US"/>
        </w:rPr>
        <w:t>.</w:t>
      </w:r>
    </w:p>
    <w:p w:rsidR="00276308" w:rsidRPr="004C6647" w:rsidRDefault="00276308" w:rsidP="00181FA9">
      <w:pPr>
        <w:spacing w:before="240" w:after="0" w:line="240" w:lineRule="auto"/>
        <w:jc w:val="both"/>
        <w:rPr>
          <w:rFonts w:ascii="Cambria" w:hAnsi="Cambria"/>
          <w:b/>
        </w:rPr>
      </w:pPr>
      <w:r w:rsidRPr="004C6647">
        <w:rPr>
          <w:rFonts w:ascii="Cambria" w:hAnsi="Cambria"/>
          <w:b/>
        </w:rPr>
        <w:t xml:space="preserve">Day 02: </w:t>
      </w:r>
      <w:r w:rsidR="00B02761" w:rsidRPr="004C6647">
        <w:rPr>
          <w:rFonts w:ascii="Cambria" w:hAnsi="Cambria" w:cs="Times New Roman"/>
          <w:b/>
          <w:lang w:val="en-US"/>
        </w:rPr>
        <w:t>Sentosa Tour</w:t>
      </w:r>
    </w:p>
    <w:p w:rsidR="00831C7D" w:rsidRPr="004C6647" w:rsidRDefault="00B02761" w:rsidP="00831C7D">
      <w:pPr>
        <w:spacing w:before="240" w:after="0" w:line="240" w:lineRule="auto"/>
        <w:jc w:val="both"/>
        <w:rPr>
          <w:rFonts w:ascii="Cambria" w:hAnsi="Cambria" w:cs="Times New Roman"/>
          <w:lang w:val="en-US"/>
        </w:rPr>
      </w:pPr>
      <w:r w:rsidRPr="004C6647">
        <w:rPr>
          <w:rFonts w:ascii="Cambria" w:eastAsia="Cambria" w:hAnsi="Cambria" w:cs="Cambria"/>
        </w:rPr>
        <w:t>Breakfast at the hotel, get ready for Sentosa Tour</w:t>
      </w:r>
    </w:p>
    <w:p w:rsidR="00EE19FD" w:rsidRPr="004C6647" w:rsidRDefault="00B02761" w:rsidP="00CC16E9">
      <w:pPr>
        <w:spacing w:before="240" w:after="0" w:line="240" w:lineRule="auto"/>
        <w:jc w:val="both"/>
        <w:rPr>
          <w:rFonts w:ascii="Cambria" w:hAnsi="Cambria" w:cs="Times New Roman"/>
          <w:lang w:val="en-US"/>
        </w:rPr>
      </w:pPr>
      <w:r w:rsidRPr="004C6647">
        <w:rPr>
          <w:rFonts w:ascii="Cambria" w:hAnsi="Cambria" w:cs="Times New Roman"/>
          <w:lang w:val="en-US"/>
        </w:rPr>
        <w:t>Overnight at hotel in Singapore.</w:t>
      </w:r>
    </w:p>
    <w:p w:rsidR="003D7527" w:rsidRPr="004C6647" w:rsidRDefault="003D7527" w:rsidP="00CC16E9">
      <w:pPr>
        <w:spacing w:before="240" w:after="0" w:line="240" w:lineRule="auto"/>
        <w:jc w:val="both"/>
        <w:rPr>
          <w:rFonts w:ascii="Cambria" w:hAnsi="Cambria" w:cs="Times New Roman"/>
          <w:lang w:val="en-US"/>
        </w:rPr>
      </w:pPr>
      <w:r w:rsidRPr="004C6647">
        <w:rPr>
          <w:rFonts w:ascii="Cambria" w:hAnsi="Cambria" w:cs="Times New Roman"/>
          <w:lang w:val="en-US"/>
        </w:rPr>
        <w:t>Meals Included: Breakfast</w:t>
      </w:r>
      <w:r w:rsidR="00831C7D" w:rsidRPr="004C6647">
        <w:rPr>
          <w:rFonts w:ascii="Cambria" w:hAnsi="Cambria" w:cs="Times New Roman"/>
          <w:lang w:val="en-US"/>
        </w:rPr>
        <w:t>.</w:t>
      </w:r>
    </w:p>
    <w:p w:rsidR="00092458" w:rsidRPr="004C6647" w:rsidRDefault="003D7527" w:rsidP="00092458">
      <w:pPr>
        <w:spacing w:before="240" w:after="0" w:line="240" w:lineRule="auto"/>
        <w:rPr>
          <w:rFonts w:ascii="Cambria" w:hAnsi="Cambria" w:cs="Times New Roman"/>
          <w:b/>
          <w:lang w:val="en-US"/>
        </w:rPr>
      </w:pPr>
      <w:r w:rsidRPr="004C6647">
        <w:rPr>
          <w:rFonts w:ascii="Cambria" w:hAnsi="Cambria" w:cs="Times New Roman"/>
          <w:b/>
          <w:lang w:val="en-US"/>
        </w:rPr>
        <w:t xml:space="preserve">Day 03: </w:t>
      </w:r>
      <w:r w:rsidR="00C34727" w:rsidRPr="004C6647">
        <w:rPr>
          <w:rFonts w:ascii="Cambria" w:hAnsi="Cambria" w:cs="Times New Roman"/>
          <w:b/>
          <w:lang w:val="en-US"/>
        </w:rPr>
        <w:t>Sightseen Tour</w:t>
      </w:r>
    </w:p>
    <w:p w:rsidR="00D4401E" w:rsidRPr="004C6647" w:rsidRDefault="00C34727" w:rsidP="00D4401E">
      <w:pPr>
        <w:spacing w:before="240" w:after="0" w:line="240" w:lineRule="auto"/>
        <w:rPr>
          <w:rFonts w:ascii="Cambria" w:hAnsi="Cambria" w:cs="Times New Roman"/>
          <w:lang w:val="en-US"/>
        </w:rPr>
      </w:pPr>
      <w:r w:rsidRPr="004C6647">
        <w:rPr>
          <w:rFonts w:ascii="Cambria" w:eastAsia="Cambria" w:hAnsi="Cambria" w:cs="Cambria"/>
        </w:rPr>
        <w:t>Breakfast at the hotel, get ready for Gardens by The bay + Sands Sky Park Observation Deck on PVT basis.</w:t>
      </w:r>
    </w:p>
    <w:p w:rsidR="00715EB7" w:rsidRPr="004C6647" w:rsidRDefault="000118A8" w:rsidP="00715EB7">
      <w:pPr>
        <w:spacing w:before="240" w:after="0" w:line="240" w:lineRule="auto"/>
        <w:rPr>
          <w:rFonts w:ascii="Cambria" w:hAnsi="Cambria" w:cs="Times New Roman"/>
          <w:lang w:val="en-US"/>
        </w:rPr>
      </w:pPr>
      <w:r w:rsidRPr="004C6647">
        <w:rPr>
          <w:rFonts w:ascii="Cambria" w:hAnsi="Cambria" w:cs="Times New Roman"/>
          <w:lang w:val="en-US"/>
        </w:rPr>
        <w:t xml:space="preserve">Overnight at your hotel in </w:t>
      </w:r>
      <w:r w:rsidR="00C34727" w:rsidRPr="004C6647">
        <w:rPr>
          <w:rFonts w:ascii="Cambria" w:hAnsi="Cambria" w:cs="Times New Roman"/>
          <w:lang w:val="en-US"/>
        </w:rPr>
        <w:t>Singapore</w:t>
      </w:r>
      <w:r w:rsidRPr="004C6647">
        <w:rPr>
          <w:rFonts w:ascii="Cambria" w:hAnsi="Cambria" w:cs="Times New Roman"/>
          <w:lang w:val="en-US"/>
        </w:rPr>
        <w:t>.</w:t>
      </w:r>
    </w:p>
    <w:p w:rsidR="000118A8" w:rsidRPr="004C6647" w:rsidRDefault="000118A8" w:rsidP="00715EB7">
      <w:pPr>
        <w:spacing w:before="240" w:after="0" w:line="240" w:lineRule="auto"/>
        <w:rPr>
          <w:rFonts w:ascii="Cambria" w:hAnsi="Cambria" w:cs="Times New Roman"/>
          <w:lang w:val="en-US"/>
        </w:rPr>
      </w:pPr>
      <w:r w:rsidRPr="004C6647">
        <w:rPr>
          <w:rFonts w:ascii="Cambria" w:hAnsi="Cambria" w:cs="Times New Roman"/>
          <w:lang w:val="en-US"/>
        </w:rPr>
        <w:t>Meals Included: Breakfast</w:t>
      </w:r>
      <w:r w:rsidR="00EF4951" w:rsidRPr="004C6647">
        <w:rPr>
          <w:rFonts w:ascii="Cambria" w:hAnsi="Cambria" w:cs="Times New Roman"/>
          <w:lang w:val="en-US"/>
        </w:rPr>
        <w:t>.</w:t>
      </w:r>
    </w:p>
    <w:p w:rsidR="00B07E37" w:rsidRPr="004C6647" w:rsidRDefault="005A2323" w:rsidP="00B07E37">
      <w:pPr>
        <w:pStyle w:val="gmail-m-8194906365770074937m1713566084685410426gmail-m3469100850667881598gmail-m1221475240864850581wordsection1"/>
        <w:spacing w:before="240" w:beforeAutospacing="0" w:after="0" w:afterAutospacing="0"/>
        <w:jc w:val="both"/>
        <w:rPr>
          <w:rFonts w:ascii="Cambria" w:hAnsi="Cambria"/>
          <w:b/>
          <w:sz w:val="22"/>
          <w:szCs w:val="22"/>
        </w:rPr>
      </w:pPr>
      <w:r w:rsidRPr="004C6647">
        <w:rPr>
          <w:rFonts w:ascii="Cambria" w:hAnsi="Cambria"/>
          <w:b/>
          <w:sz w:val="22"/>
          <w:szCs w:val="22"/>
        </w:rPr>
        <w:lastRenderedPageBreak/>
        <w:t>Day 0</w:t>
      </w:r>
      <w:r w:rsidR="009A56D3" w:rsidRPr="004C6647">
        <w:rPr>
          <w:rFonts w:ascii="Cambria" w:hAnsi="Cambria"/>
          <w:b/>
          <w:sz w:val="22"/>
          <w:szCs w:val="22"/>
        </w:rPr>
        <w:t xml:space="preserve">4: </w:t>
      </w:r>
      <w:r w:rsidRPr="004C6647">
        <w:rPr>
          <w:rFonts w:ascii="Cambria" w:hAnsi="Cambria"/>
          <w:b/>
          <w:sz w:val="22"/>
          <w:szCs w:val="22"/>
        </w:rPr>
        <w:t>Departure</w:t>
      </w:r>
      <w:r w:rsidR="00B247A5" w:rsidRPr="004C6647">
        <w:rPr>
          <w:rFonts w:ascii="Cambria" w:hAnsi="Cambria"/>
          <w:b/>
          <w:sz w:val="22"/>
          <w:szCs w:val="22"/>
        </w:rPr>
        <w:t xml:space="preserve"> from Singapore</w:t>
      </w:r>
    </w:p>
    <w:p w:rsidR="009A56D3" w:rsidRPr="004C6647" w:rsidRDefault="002D2502" w:rsidP="002D2502">
      <w:pPr>
        <w:spacing w:before="240" w:after="0" w:line="240" w:lineRule="auto"/>
        <w:rPr>
          <w:rFonts w:ascii="Cambria" w:hAnsi="Cambria" w:cs="Times New Roman"/>
          <w:lang w:val="en-US"/>
        </w:rPr>
      </w:pPr>
      <w:r w:rsidRPr="004C6647">
        <w:rPr>
          <w:rFonts w:ascii="Cambria" w:hAnsi="Cambria" w:cs="Times New Roman"/>
          <w:lang w:val="en-US"/>
        </w:rPr>
        <w:t xml:space="preserve">After your breakfast &amp; check-out (12:00pm) free time until your departure. Then proceed to </w:t>
      </w:r>
      <w:r w:rsidR="001A5CF7" w:rsidRPr="004C6647">
        <w:rPr>
          <w:rFonts w:ascii="Cambria" w:hAnsi="Cambria" w:cs="Times New Roman"/>
          <w:lang w:val="en-US"/>
        </w:rPr>
        <w:t>Singapore</w:t>
      </w:r>
      <w:r w:rsidRPr="004C6647">
        <w:rPr>
          <w:rFonts w:ascii="Cambria" w:hAnsi="Cambria" w:cs="Times New Roman"/>
          <w:lang w:val="en-US"/>
        </w:rPr>
        <w:t xml:space="preserve"> Airport for departure flight.</w:t>
      </w:r>
    </w:p>
    <w:p w:rsidR="009A56D3" w:rsidRPr="004C6647" w:rsidRDefault="007B5A9A" w:rsidP="009A56D3">
      <w:pPr>
        <w:spacing w:before="240" w:after="0" w:line="240" w:lineRule="auto"/>
        <w:jc w:val="both"/>
        <w:rPr>
          <w:rFonts w:ascii="Cambria" w:hAnsi="Cambria"/>
        </w:rPr>
      </w:pPr>
      <w:r w:rsidRPr="004C6647">
        <w:rPr>
          <w:rFonts w:ascii="Cambria" w:hAnsi="Cambria"/>
        </w:rPr>
        <w:t>Meals Included: Breakfast</w:t>
      </w:r>
    </w:p>
    <w:p w:rsidR="00B07885" w:rsidRPr="004C6647" w:rsidRDefault="00B07885" w:rsidP="009A56D3">
      <w:pPr>
        <w:spacing w:before="240" w:after="0" w:line="240" w:lineRule="auto"/>
        <w:jc w:val="both"/>
        <w:rPr>
          <w:rFonts w:ascii="Cambria" w:hAnsi="Cambria" w:cs="Times New Roman"/>
          <w:lang w:val="en-US"/>
        </w:rPr>
      </w:pPr>
      <w:r w:rsidRPr="004C6647">
        <w:rPr>
          <w:rFonts w:ascii="Cambria" w:hAnsi="Cambria"/>
        </w:rPr>
        <w:t xml:space="preserve">End of </w:t>
      </w:r>
      <w:r w:rsidR="00B07E37" w:rsidRPr="004C6647">
        <w:rPr>
          <w:rFonts w:ascii="Cambria" w:hAnsi="Cambria"/>
        </w:rPr>
        <w:t xml:space="preserve">our </w:t>
      </w:r>
      <w:r w:rsidRPr="004C6647">
        <w:rPr>
          <w:rFonts w:ascii="Cambria" w:hAnsi="Cambria"/>
        </w:rPr>
        <w:t>Services…………………………………..</w:t>
      </w:r>
    </w:p>
    <w:p w:rsidR="00B07885" w:rsidRPr="004C6647" w:rsidRDefault="00B07885" w:rsidP="001F2776">
      <w:pPr>
        <w:pStyle w:val="NoSpacing"/>
        <w:rPr>
          <w:rFonts w:ascii="Cambria" w:hAnsi="Cambria"/>
        </w:rPr>
      </w:pPr>
    </w:p>
    <w:p w:rsidR="004858E1" w:rsidRPr="004C6647" w:rsidRDefault="00343A9A" w:rsidP="00A2200C">
      <w:pPr>
        <w:jc w:val="both"/>
        <w:rPr>
          <w:rFonts w:ascii="Cambria" w:hAnsi="Cambria"/>
          <w:b/>
        </w:rPr>
      </w:pPr>
      <w:r w:rsidRPr="004C6647">
        <w:rPr>
          <w:rFonts w:ascii="Cambria" w:eastAsia="Cambria" w:hAnsi="Cambria" w:cs="Cambria"/>
          <w:b/>
        </w:rPr>
        <w:t>Package rates per person in USD for the above package for minimum 2 Pax travelling together:</w:t>
      </w:r>
    </w:p>
    <w:tbl>
      <w:tblPr>
        <w:tblStyle w:val="TableGrid"/>
        <w:tblW w:w="0" w:type="auto"/>
        <w:tblLook w:val="04A0" w:firstRow="1" w:lastRow="0" w:firstColumn="1" w:lastColumn="0" w:noHBand="0" w:noVBand="1"/>
      </w:tblPr>
      <w:tblGrid>
        <w:gridCol w:w="1327"/>
        <w:gridCol w:w="2354"/>
        <w:gridCol w:w="1134"/>
        <w:gridCol w:w="1134"/>
        <w:gridCol w:w="992"/>
        <w:gridCol w:w="960"/>
        <w:gridCol w:w="1115"/>
      </w:tblGrid>
      <w:tr w:rsidR="004C6647" w:rsidRPr="004C6647" w:rsidTr="008618BF">
        <w:tc>
          <w:tcPr>
            <w:tcW w:w="9016" w:type="dxa"/>
            <w:gridSpan w:val="7"/>
            <w:vAlign w:val="center"/>
          </w:tcPr>
          <w:p w:rsidR="00D33E32" w:rsidRPr="00980A26" w:rsidRDefault="00980A26" w:rsidP="009623BD">
            <w:pPr>
              <w:jc w:val="center"/>
              <w:rPr>
                <w:rFonts w:ascii="Cambria" w:eastAsia="Cambria" w:hAnsi="Cambria" w:cs="Cambria"/>
                <w:b/>
              </w:rPr>
            </w:pPr>
            <w:bookmarkStart w:id="0" w:name="_GoBack"/>
            <w:r w:rsidRPr="00980A26">
              <w:rPr>
                <w:rFonts w:ascii="Cambria" w:hAnsi="Cambria"/>
                <w:b/>
              </w:rPr>
              <w:t>Pan Pacific Singapore or Similar</w:t>
            </w:r>
            <w:bookmarkEnd w:id="0"/>
          </w:p>
        </w:tc>
      </w:tr>
      <w:tr w:rsidR="004C6647" w:rsidRPr="004C6647" w:rsidTr="00350934">
        <w:tc>
          <w:tcPr>
            <w:tcW w:w="1327" w:type="dxa"/>
            <w:vAlign w:val="center"/>
          </w:tcPr>
          <w:p w:rsidR="009623BD" w:rsidRPr="004C6647" w:rsidRDefault="009623BD" w:rsidP="009623BD">
            <w:pPr>
              <w:jc w:val="center"/>
              <w:rPr>
                <w:rFonts w:ascii="Cambria" w:hAnsi="Cambria"/>
                <w:b/>
              </w:rPr>
            </w:pPr>
            <w:r w:rsidRPr="004C6647">
              <w:rPr>
                <w:rFonts w:ascii="Cambria" w:eastAsia="Cambria" w:hAnsi="Cambria" w:cs="Cambria"/>
                <w:b/>
              </w:rPr>
              <w:t>ROOM CATEGORY</w:t>
            </w:r>
          </w:p>
        </w:tc>
        <w:tc>
          <w:tcPr>
            <w:tcW w:w="2354" w:type="dxa"/>
            <w:vAlign w:val="center"/>
          </w:tcPr>
          <w:p w:rsidR="009623BD" w:rsidRPr="004C6647" w:rsidRDefault="009623BD" w:rsidP="009623BD">
            <w:pPr>
              <w:jc w:val="center"/>
              <w:rPr>
                <w:rFonts w:ascii="Cambria" w:hAnsi="Cambria"/>
                <w:b/>
              </w:rPr>
            </w:pPr>
            <w:r w:rsidRPr="004C6647">
              <w:rPr>
                <w:rFonts w:ascii="Cambria" w:eastAsia="Cambria" w:hAnsi="Cambria" w:cs="Cambria"/>
                <w:b/>
              </w:rPr>
              <w:t>REMARKS</w:t>
            </w:r>
          </w:p>
        </w:tc>
        <w:tc>
          <w:tcPr>
            <w:tcW w:w="1134" w:type="dxa"/>
            <w:vAlign w:val="center"/>
          </w:tcPr>
          <w:p w:rsidR="009623BD" w:rsidRPr="004C6647" w:rsidRDefault="009623BD" w:rsidP="009623BD">
            <w:pPr>
              <w:jc w:val="center"/>
              <w:rPr>
                <w:rFonts w:ascii="Cambria" w:hAnsi="Cambria"/>
                <w:b/>
              </w:rPr>
            </w:pPr>
            <w:r w:rsidRPr="004C6647">
              <w:rPr>
                <w:rFonts w:ascii="Cambria" w:eastAsia="Cambria" w:hAnsi="Cambria" w:cs="Cambria"/>
                <w:b/>
              </w:rPr>
              <w:t>SGL</w:t>
            </w:r>
          </w:p>
        </w:tc>
        <w:tc>
          <w:tcPr>
            <w:tcW w:w="1134" w:type="dxa"/>
            <w:vAlign w:val="center"/>
          </w:tcPr>
          <w:p w:rsidR="009623BD" w:rsidRPr="004C6647" w:rsidRDefault="009623BD" w:rsidP="009623BD">
            <w:pPr>
              <w:jc w:val="center"/>
              <w:rPr>
                <w:rFonts w:ascii="Cambria" w:hAnsi="Cambria"/>
                <w:b/>
              </w:rPr>
            </w:pPr>
            <w:r w:rsidRPr="004C6647">
              <w:rPr>
                <w:rFonts w:ascii="Cambria" w:eastAsia="Cambria" w:hAnsi="Cambria" w:cs="Cambria"/>
                <w:b/>
              </w:rPr>
              <w:t>TWN</w:t>
            </w:r>
          </w:p>
        </w:tc>
        <w:tc>
          <w:tcPr>
            <w:tcW w:w="992" w:type="dxa"/>
            <w:vAlign w:val="center"/>
          </w:tcPr>
          <w:p w:rsidR="009623BD" w:rsidRPr="004C6647" w:rsidRDefault="009623BD" w:rsidP="009623BD">
            <w:pPr>
              <w:jc w:val="center"/>
              <w:rPr>
                <w:rFonts w:ascii="Cambria" w:hAnsi="Cambria"/>
                <w:b/>
              </w:rPr>
            </w:pPr>
            <w:r w:rsidRPr="004C6647">
              <w:rPr>
                <w:rFonts w:ascii="Cambria" w:eastAsia="Cambria" w:hAnsi="Cambria" w:cs="Cambria"/>
                <w:b/>
              </w:rPr>
              <w:t>TPL</w:t>
            </w:r>
          </w:p>
        </w:tc>
        <w:tc>
          <w:tcPr>
            <w:tcW w:w="960" w:type="dxa"/>
            <w:vAlign w:val="center"/>
          </w:tcPr>
          <w:p w:rsidR="009623BD" w:rsidRPr="004C6647" w:rsidRDefault="009623BD" w:rsidP="009623BD">
            <w:pPr>
              <w:jc w:val="center"/>
              <w:rPr>
                <w:rFonts w:ascii="Cambria" w:hAnsi="Cambria"/>
                <w:b/>
              </w:rPr>
            </w:pPr>
            <w:r w:rsidRPr="004C6647">
              <w:rPr>
                <w:rFonts w:ascii="Cambria" w:eastAsia="Cambria" w:hAnsi="Cambria" w:cs="Cambria"/>
                <w:b/>
              </w:rPr>
              <w:t>CWB</w:t>
            </w:r>
          </w:p>
        </w:tc>
        <w:tc>
          <w:tcPr>
            <w:tcW w:w="1115" w:type="dxa"/>
            <w:vAlign w:val="center"/>
          </w:tcPr>
          <w:p w:rsidR="009623BD" w:rsidRPr="004C6647" w:rsidRDefault="009623BD" w:rsidP="009623BD">
            <w:pPr>
              <w:jc w:val="center"/>
              <w:rPr>
                <w:rFonts w:ascii="Cambria" w:eastAsia="Cambria" w:hAnsi="Cambria" w:cs="Cambria"/>
                <w:b/>
              </w:rPr>
            </w:pPr>
            <w:r w:rsidRPr="004C6647">
              <w:rPr>
                <w:rFonts w:ascii="Cambria" w:eastAsia="Cambria" w:hAnsi="Cambria" w:cs="Cambria"/>
                <w:b/>
              </w:rPr>
              <w:t>CNB</w:t>
            </w:r>
          </w:p>
        </w:tc>
      </w:tr>
      <w:tr w:rsidR="00F24251" w:rsidRPr="004C6647" w:rsidTr="00594D2B">
        <w:trPr>
          <w:trHeight w:val="469"/>
        </w:trPr>
        <w:tc>
          <w:tcPr>
            <w:tcW w:w="1327" w:type="dxa"/>
            <w:vAlign w:val="center"/>
          </w:tcPr>
          <w:p w:rsidR="00F24251" w:rsidRPr="004B3850" w:rsidRDefault="00F24251" w:rsidP="00F24251">
            <w:pPr>
              <w:jc w:val="center"/>
              <w:rPr>
                <w:rFonts w:ascii="Cambria" w:eastAsia="Times New Roman" w:hAnsi="Cambria" w:cs="Times New Roman"/>
                <w:color w:val="000000"/>
                <w:lang w:val="en-US"/>
              </w:rPr>
            </w:pPr>
            <w:r>
              <w:rPr>
                <w:rFonts w:ascii="Cambria" w:eastAsia="Times New Roman" w:hAnsi="Cambria" w:cs="Times New Roman"/>
                <w:color w:val="000000"/>
                <w:lang w:val="en-US"/>
              </w:rPr>
              <w:t>Deluxe</w:t>
            </w:r>
          </w:p>
        </w:tc>
        <w:tc>
          <w:tcPr>
            <w:tcW w:w="2354"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Monday -</w:t>
            </w:r>
            <w:r w:rsidR="006D3E3F">
              <w:rPr>
                <w:rFonts w:ascii="Cambria" w:eastAsia="Times New Roman" w:hAnsi="Cambria" w:cs="Times New Roman"/>
                <w:color w:val="000000"/>
                <w:lang w:val="en-US"/>
              </w:rPr>
              <w:t xml:space="preserve"> </w:t>
            </w:r>
            <w:r w:rsidRPr="00B70DF7">
              <w:rPr>
                <w:rFonts w:ascii="Cambria" w:eastAsia="Times New Roman" w:hAnsi="Cambria" w:cs="Times New Roman"/>
                <w:color w:val="000000"/>
                <w:lang w:val="en-US"/>
              </w:rPr>
              <w:t>Thursday</w:t>
            </w:r>
          </w:p>
        </w:tc>
        <w:tc>
          <w:tcPr>
            <w:tcW w:w="1134"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1057</w:t>
            </w:r>
          </w:p>
        </w:tc>
        <w:tc>
          <w:tcPr>
            <w:tcW w:w="1134"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615</w:t>
            </w:r>
          </w:p>
        </w:tc>
        <w:tc>
          <w:tcPr>
            <w:tcW w:w="992"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NA</w:t>
            </w:r>
          </w:p>
        </w:tc>
        <w:tc>
          <w:tcPr>
            <w:tcW w:w="960"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NA</w:t>
            </w:r>
          </w:p>
        </w:tc>
        <w:tc>
          <w:tcPr>
            <w:tcW w:w="1115"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285</w:t>
            </w:r>
          </w:p>
        </w:tc>
      </w:tr>
      <w:tr w:rsidR="00F24251" w:rsidRPr="004C6647" w:rsidTr="00594D2B">
        <w:trPr>
          <w:trHeight w:val="473"/>
        </w:trPr>
        <w:tc>
          <w:tcPr>
            <w:tcW w:w="1327" w:type="dxa"/>
            <w:vAlign w:val="center"/>
          </w:tcPr>
          <w:p w:rsidR="00F24251" w:rsidRPr="004B3850" w:rsidRDefault="00F24251" w:rsidP="00F24251">
            <w:pPr>
              <w:jc w:val="center"/>
              <w:rPr>
                <w:rFonts w:ascii="Cambria" w:eastAsia="Times New Roman" w:hAnsi="Cambria" w:cs="Times New Roman"/>
                <w:color w:val="000000"/>
                <w:lang w:val="en-US"/>
              </w:rPr>
            </w:pPr>
            <w:r>
              <w:rPr>
                <w:rFonts w:ascii="Cambria" w:eastAsia="Times New Roman" w:hAnsi="Cambria" w:cs="Times New Roman"/>
                <w:color w:val="000000"/>
                <w:lang w:val="en-US"/>
              </w:rPr>
              <w:t>Deluxe</w:t>
            </w:r>
          </w:p>
        </w:tc>
        <w:tc>
          <w:tcPr>
            <w:tcW w:w="2354"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Friday - Sunday</w:t>
            </w:r>
          </w:p>
        </w:tc>
        <w:tc>
          <w:tcPr>
            <w:tcW w:w="1134"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1154</w:t>
            </w:r>
          </w:p>
        </w:tc>
        <w:tc>
          <w:tcPr>
            <w:tcW w:w="1134"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664</w:t>
            </w:r>
          </w:p>
        </w:tc>
        <w:tc>
          <w:tcPr>
            <w:tcW w:w="992"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NA</w:t>
            </w:r>
          </w:p>
        </w:tc>
        <w:tc>
          <w:tcPr>
            <w:tcW w:w="960"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NA</w:t>
            </w:r>
          </w:p>
        </w:tc>
        <w:tc>
          <w:tcPr>
            <w:tcW w:w="1115" w:type="dxa"/>
            <w:vAlign w:val="center"/>
          </w:tcPr>
          <w:p w:rsidR="00F24251" w:rsidRPr="00B70DF7" w:rsidRDefault="00F24251" w:rsidP="00F24251">
            <w:pPr>
              <w:jc w:val="center"/>
              <w:rPr>
                <w:rFonts w:ascii="Cambria" w:eastAsia="Times New Roman" w:hAnsi="Cambria" w:cs="Times New Roman"/>
                <w:color w:val="000000"/>
                <w:lang w:val="en-US"/>
              </w:rPr>
            </w:pPr>
            <w:r w:rsidRPr="00B70DF7">
              <w:rPr>
                <w:rFonts w:ascii="Cambria" w:eastAsia="Times New Roman" w:hAnsi="Cambria" w:cs="Times New Roman"/>
                <w:color w:val="000000"/>
                <w:lang w:val="en-US"/>
              </w:rPr>
              <w:t>285</w:t>
            </w:r>
          </w:p>
        </w:tc>
      </w:tr>
    </w:tbl>
    <w:p w:rsidR="004C6647" w:rsidRPr="004C6647" w:rsidRDefault="004C6647" w:rsidP="004C6647">
      <w:pPr>
        <w:spacing w:before="240"/>
        <w:rPr>
          <w:rFonts w:ascii="Cambria" w:eastAsia="Cambria" w:hAnsi="Cambria" w:cs="Cambria"/>
          <w:b/>
        </w:rPr>
      </w:pPr>
      <w:r w:rsidRPr="004C6647">
        <w:rPr>
          <w:rFonts w:ascii="Cambria" w:eastAsia="Cambria" w:hAnsi="Cambria" w:cs="Cambria"/>
          <w:b/>
        </w:rPr>
        <w:t>Additional Nights cost:</w:t>
      </w:r>
    </w:p>
    <w:tbl>
      <w:tblPr>
        <w:tblW w:w="90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2095"/>
        <w:gridCol w:w="1503"/>
        <w:gridCol w:w="1051"/>
        <w:gridCol w:w="870"/>
        <w:gridCol w:w="1029"/>
        <w:gridCol w:w="952"/>
      </w:tblGrid>
      <w:tr w:rsidR="0088031A" w:rsidRPr="003B2391" w:rsidTr="007B0480">
        <w:trPr>
          <w:trHeight w:val="509"/>
        </w:trPr>
        <w:tc>
          <w:tcPr>
            <w:tcW w:w="1513" w:type="dxa"/>
            <w:vMerge w:val="restart"/>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b/>
                <w:bCs/>
                <w:lang w:val="en-US"/>
              </w:rPr>
            </w:pPr>
            <w:r w:rsidRPr="005C4C7E">
              <w:rPr>
                <w:rFonts w:ascii="Cambria" w:eastAsia="Times New Roman" w:hAnsi="Cambria" w:cs="Times New Roman"/>
                <w:b/>
                <w:bCs/>
                <w:lang w:val="en-US"/>
              </w:rPr>
              <w:t>ROOM CATEGORY</w:t>
            </w:r>
          </w:p>
        </w:tc>
        <w:tc>
          <w:tcPr>
            <w:tcW w:w="2095" w:type="dxa"/>
            <w:vMerge w:val="restart"/>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b/>
                <w:bCs/>
                <w:lang w:val="en-US"/>
              </w:rPr>
            </w:pPr>
            <w:r w:rsidRPr="005C4C7E">
              <w:rPr>
                <w:rFonts w:ascii="Cambria" w:eastAsia="Times New Roman" w:hAnsi="Cambria" w:cs="Times New Roman"/>
                <w:b/>
                <w:bCs/>
                <w:lang w:val="en-US"/>
              </w:rPr>
              <w:t>REMARKS</w:t>
            </w:r>
          </w:p>
        </w:tc>
        <w:tc>
          <w:tcPr>
            <w:tcW w:w="5405" w:type="dxa"/>
            <w:gridSpan w:val="5"/>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b/>
                <w:bCs/>
                <w:lang w:val="en-US"/>
              </w:rPr>
            </w:pPr>
            <w:r w:rsidRPr="005C4C7E">
              <w:rPr>
                <w:rFonts w:ascii="Cambria" w:eastAsia="Times New Roman" w:hAnsi="Cambria" w:cs="Times New Roman"/>
                <w:b/>
                <w:bCs/>
                <w:lang w:val="en-US"/>
              </w:rPr>
              <w:t>EXTENSION NIGHT COST</w:t>
            </w:r>
          </w:p>
        </w:tc>
      </w:tr>
      <w:tr w:rsidR="007416BB" w:rsidRPr="003B2391" w:rsidTr="007B0480">
        <w:trPr>
          <w:trHeight w:val="535"/>
        </w:trPr>
        <w:tc>
          <w:tcPr>
            <w:tcW w:w="1513" w:type="dxa"/>
            <w:vMerge/>
            <w:shd w:val="clear" w:color="auto" w:fill="auto"/>
            <w:vAlign w:val="center"/>
            <w:hideMark/>
          </w:tcPr>
          <w:p w:rsidR="0088031A" w:rsidRPr="005C4C7E" w:rsidRDefault="0088031A" w:rsidP="00E60A14">
            <w:pPr>
              <w:spacing w:after="0" w:line="240" w:lineRule="auto"/>
              <w:rPr>
                <w:rFonts w:ascii="Cambria" w:eastAsia="Times New Roman" w:hAnsi="Cambria" w:cs="Times New Roman"/>
                <w:b/>
                <w:bCs/>
                <w:lang w:val="en-US"/>
              </w:rPr>
            </w:pPr>
          </w:p>
        </w:tc>
        <w:tc>
          <w:tcPr>
            <w:tcW w:w="2095" w:type="dxa"/>
            <w:vMerge/>
            <w:shd w:val="clear" w:color="auto" w:fill="auto"/>
            <w:vAlign w:val="center"/>
            <w:hideMark/>
          </w:tcPr>
          <w:p w:rsidR="0088031A" w:rsidRPr="005C4C7E" w:rsidRDefault="0088031A" w:rsidP="00E60A14">
            <w:pPr>
              <w:spacing w:after="0" w:line="240" w:lineRule="auto"/>
              <w:rPr>
                <w:rFonts w:ascii="Cambria" w:eastAsia="Times New Roman" w:hAnsi="Cambria" w:cs="Times New Roman"/>
                <w:b/>
                <w:bCs/>
                <w:lang w:val="en-US"/>
              </w:rPr>
            </w:pPr>
          </w:p>
        </w:tc>
        <w:tc>
          <w:tcPr>
            <w:tcW w:w="1503"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b/>
                <w:bCs/>
                <w:lang w:val="en-US"/>
              </w:rPr>
            </w:pPr>
            <w:r w:rsidRPr="005C4C7E">
              <w:rPr>
                <w:rFonts w:ascii="Cambria" w:eastAsia="Times New Roman" w:hAnsi="Cambria" w:cs="Times New Roman"/>
                <w:b/>
                <w:bCs/>
                <w:lang w:val="en-US"/>
              </w:rPr>
              <w:t>SGL</w:t>
            </w:r>
          </w:p>
        </w:tc>
        <w:tc>
          <w:tcPr>
            <w:tcW w:w="1051"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b/>
                <w:bCs/>
                <w:lang w:val="en-US"/>
              </w:rPr>
            </w:pPr>
            <w:r w:rsidRPr="005C4C7E">
              <w:rPr>
                <w:rFonts w:ascii="Cambria" w:eastAsia="Times New Roman" w:hAnsi="Cambria" w:cs="Times New Roman"/>
                <w:b/>
                <w:bCs/>
                <w:lang w:val="en-US"/>
              </w:rPr>
              <w:t>TWN</w:t>
            </w:r>
          </w:p>
        </w:tc>
        <w:tc>
          <w:tcPr>
            <w:tcW w:w="870"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b/>
                <w:bCs/>
                <w:lang w:val="en-US"/>
              </w:rPr>
            </w:pPr>
            <w:r w:rsidRPr="005C4C7E">
              <w:rPr>
                <w:rFonts w:ascii="Cambria" w:eastAsia="Times New Roman" w:hAnsi="Cambria" w:cs="Times New Roman"/>
                <w:b/>
                <w:bCs/>
                <w:lang w:val="en-US"/>
              </w:rPr>
              <w:t>TPL</w:t>
            </w:r>
          </w:p>
        </w:tc>
        <w:tc>
          <w:tcPr>
            <w:tcW w:w="1029"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b/>
                <w:bCs/>
                <w:lang w:val="en-US"/>
              </w:rPr>
            </w:pPr>
            <w:r w:rsidRPr="005C4C7E">
              <w:rPr>
                <w:rFonts w:ascii="Cambria" w:eastAsia="Times New Roman" w:hAnsi="Cambria" w:cs="Times New Roman"/>
                <w:b/>
                <w:bCs/>
                <w:lang w:val="en-US"/>
              </w:rPr>
              <w:t>CWB</w:t>
            </w:r>
          </w:p>
        </w:tc>
        <w:tc>
          <w:tcPr>
            <w:tcW w:w="951"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b/>
                <w:bCs/>
                <w:lang w:val="en-US"/>
              </w:rPr>
            </w:pPr>
            <w:r w:rsidRPr="005C4C7E">
              <w:rPr>
                <w:rFonts w:ascii="Cambria" w:eastAsia="Times New Roman" w:hAnsi="Cambria" w:cs="Times New Roman"/>
                <w:b/>
                <w:bCs/>
                <w:lang w:val="en-US"/>
              </w:rPr>
              <w:t>CNB</w:t>
            </w:r>
          </w:p>
        </w:tc>
      </w:tr>
      <w:tr w:rsidR="0088031A" w:rsidRPr="003B2391" w:rsidTr="007B0480">
        <w:trPr>
          <w:trHeight w:val="509"/>
        </w:trPr>
        <w:tc>
          <w:tcPr>
            <w:tcW w:w="1513" w:type="dxa"/>
            <w:vMerge w:val="restart"/>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eastAsia="Times New Roman" w:hAnsi="Cambria" w:cs="Times New Roman"/>
                <w:lang w:val="en-US"/>
              </w:rPr>
              <w:t>Deluxe</w:t>
            </w:r>
          </w:p>
        </w:tc>
        <w:tc>
          <w:tcPr>
            <w:tcW w:w="2095"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eastAsia="Times New Roman" w:hAnsi="Cambria" w:cs="Times New Roman"/>
                <w:lang w:val="en-US"/>
              </w:rPr>
              <w:t>Monday - Thursday</w:t>
            </w:r>
          </w:p>
        </w:tc>
        <w:tc>
          <w:tcPr>
            <w:tcW w:w="1503"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230</w:t>
            </w:r>
          </w:p>
        </w:tc>
        <w:tc>
          <w:tcPr>
            <w:tcW w:w="1051"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128</w:t>
            </w:r>
          </w:p>
        </w:tc>
        <w:tc>
          <w:tcPr>
            <w:tcW w:w="870"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NA</w:t>
            </w:r>
          </w:p>
        </w:tc>
        <w:tc>
          <w:tcPr>
            <w:tcW w:w="1029"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NA</w:t>
            </w:r>
          </w:p>
        </w:tc>
        <w:tc>
          <w:tcPr>
            <w:tcW w:w="951"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33</w:t>
            </w:r>
          </w:p>
        </w:tc>
      </w:tr>
      <w:tr w:rsidR="0088031A" w:rsidRPr="003B2391" w:rsidTr="007B0480">
        <w:trPr>
          <w:trHeight w:val="535"/>
        </w:trPr>
        <w:tc>
          <w:tcPr>
            <w:tcW w:w="1513" w:type="dxa"/>
            <w:vMerge/>
            <w:vAlign w:val="center"/>
            <w:hideMark/>
          </w:tcPr>
          <w:p w:rsidR="0088031A" w:rsidRPr="005C4C7E" w:rsidRDefault="0088031A" w:rsidP="00E60A14">
            <w:pPr>
              <w:spacing w:after="0" w:line="240" w:lineRule="auto"/>
              <w:rPr>
                <w:rFonts w:ascii="Cambria" w:eastAsia="Times New Roman" w:hAnsi="Cambria" w:cs="Times New Roman"/>
                <w:lang w:val="en-US"/>
              </w:rPr>
            </w:pPr>
          </w:p>
        </w:tc>
        <w:tc>
          <w:tcPr>
            <w:tcW w:w="2095"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eastAsia="Times New Roman" w:hAnsi="Cambria" w:cs="Times New Roman"/>
                <w:lang w:val="en-US"/>
              </w:rPr>
              <w:t>Friday - Sunday</w:t>
            </w:r>
          </w:p>
        </w:tc>
        <w:tc>
          <w:tcPr>
            <w:tcW w:w="1503"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263</w:t>
            </w:r>
          </w:p>
        </w:tc>
        <w:tc>
          <w:tcPr>
            <w:tcW w:w="1051"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144</w:t>
            </w:r>
          </w:p>
        </w:tc>
        <w:tc>
          <w:tcPr>
            <w:tcW w:w="870"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NA</w:t>
            </w:r>
          </w:p>
        </w:tc>
        <w:tc>
          <w:tcPr>
            <w:tcW w:w="1029"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NA</w:t>
            </w:r>
          </w:p>
        </w:tc>
        <w:tc>
          <w:tcPr>
            <w:tcW w:w="951" w:type="dxa"/>
            <w:shd w:val="clear" w:color="auto" w:fill="auto"/>
            <w:noWrap/>
            <w:vAlign w:val="center"/>
            <w:hideMark/>
          </w:tcPr>
          <w:p w:rsidR="0088031A" w:rsidRPr="005C4C7E" w:rsidRDefault="0088031A" w:rsidP="00E60A14">
            <w:pPr>
              <w:spacing w:after="0" w:line="240" w:lineRule="auto"/>
              <w:jc w:val="center"/>
              <w:rPr>
                <w:rFonts w:ascii="Cambria" w:eastAsia="Times New Roman" w:hAnsi="Cambria" w:cs="Times New Roman"/>
                <w:lang w:val="en-US"/>
              </w:rPr>
            </w:pPr>
            <w:r w:rsidRPr="005C4C7E">
              <w:rPr>
                <w:rFonts w:ascii="Cambria" w:hAnsi="Cambria"/>
              </w:rPr>
              <w:t>33</w:t>
            </w:r>
          </w:p>
        </w:tc>
      </w:tr>
    </w:tbl>
    <w:p w:rsidR="004C6647" w:rsidRPr="004C6647" w:rsidRDefault="004C6647" w:rsidP="004C6647">
      <w:pPr>
        <w:spacing w:before="240"/>
        <w:rPr>
          <w:rFonts w:ascii="Cambria" w:eastAsia="Cambria" w:hAnsi="Cambria" w:cs="Cambria"/>
          <w:b/>
        </w:rPr>
      </w:pPr>
      <w:r w:rsidRPr="004C6647">
        <w:rPr>
          <w:rFonts w:ascii="Cambria" w:eastAsia="Cambria" w:hAnsi="Cambria" w:cs="Cambria"/>
          <w:b/>
        </w:rPr>
        <w:t>Optional Tours:</w:t>
      </w:r>
    </w:p>
    <w:tbl>
      <w:tblPr>
        <w:tblW w:w="9049" w:type="dxa"/>
        <w:tblInd w:w="-10" w:type="dxa"/>
        <w:tblLayout w:type="fixed"/>
        <w:tblLook w:val="0400" w:firstRow="0" w:lastRow="0" w:firstColumn="0" w:lastColumn="0" w:noHBand="0" w:noVBand="1"/>
      </w:tblPr>
      <w:tblGrid>
        <w:gridCol w:w="5882"/>
        <w:gridCol w:w="787"/>
        <w:gridCol w:w="474"/>
        <w:gridCol w:w="474"/>
        <w:gridCol w:w="474"/>
        <w:gridCol w:w="474"/>
        <w:gridCol w:w="484"/>
      </w:tblGrid>
      <w:tr w:rsidR="004C6647" w:rsidRPr="004C6647" w:rsidTr="007B0480">
        <w:trPr>
          <w:trHeight w:val="315"/>
        </w:trPr>
        <w:tc>
          <w:tcPr>
            <w:tcW w:w="9049"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b/>
              </w:rPr>
            </w:pPr>
            <w:r w:rsidRPr="004C6647">
              <w:rPr>
                <w:rFonts w:ascii="Cambria" w:eastAsia="Cambria" w:hAnsi="Cambria" w:cs="Cambria"/>
                <w:b/>
              </w:rPr>
              <w:t>PRIVATE BASIS ; RATES IN SGD (PER PERSON)</w:t>
            </w:r>
          </w:p>
        </w:tc>
      </w:tr>
      <w:tr w:rsidR="004C6647" w:rsidRPr="004C6647" w:rsidTr="007B0480">
        <w:trPr>
          <w:trHeight w:val="315"/>
        </w:trPr>
        <w:tc>
          <w:tcPr>
            <w:tcW w:w="5882" w:type="dxa"/>
            <w:tcBorders>
              <w:top w:val="nil"/>
              <w:left w:val="single" w:sz="8" w:space="0" w:color="000000"/>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b/>
              </w:rPr>
            </w:pPr>
            <w:r w:rsidRPr="004C6647">
              <w:rPr>
                <w:rFonts w:ascii="Cambria" w:eastAsia="Cambria" w:hAnsi="Cambria" w:cs="Cambria"/>
                <w:b/>
              </w:rPr>
              <w:t>TOUR NAME</w:t>
            </w:r>
          </w:p>
        </w:tc>
        <w:tc>
          <w:tcPr>
            <w:tcW w:w="787"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b/>
              </w:rPr>
            </w:pPr>
            <w:r w:rsidRPr="004C6647">
              <w:rPr>
                <w:rFonts w:ascii="Cambria" w:eastAsia="Cambria" w:hAnsi="Cambria" w:cs="Cambria"/>
                <w:b/>
              </w:rPr>
              <w:t>2</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b/>
              </w:rPr>
            </w:pPr>
            <w:r w:rsidRPr="004C6647">
              <w:rPr>
                <w:rFonts w:ascii="Cambria" w:eastAsia="Cambria" w:hAnsi="Cambria" w:cs="Cambria"/>
                <w:b/>
              </w:rPr>
              <w:t>3</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b/>
              </w:rPr>
            </w:pPr>
            <w:r w:rsidRPr="004C6647">
              <w:rPr>
                <w:rFonts w:ascii="Cambria" w:eastAsia="Cambria" w:hAnsi="Cambria" w:cs="Cambria"/>
                <w:b/>
              </w:rPr>
              <w:t>4</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b/>
              </w:rPr>
            </w:pPr>
            <w:r w:rsidRPr="004C6647">
              <w:rPr>
                <w:rFonts w:ascii="Cambria" w:eastAsia="Cambria" w:hAnsi="Cambria" w:cs="Cambria"/>
                <w:b/>
              </w:rPr>
              <w:t>5</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b/>
              </w:rPr>
            </w:pPr>
            <w:r w:rsidRPr="004C6647">
              <w:rPr>
                <w:rFonts w:ascii="Cambria" w:eastAsia="Cambria" w:hAnsi="Cambria" w:cs="Cambria"/>
                <w:b/>
              </w:rPr>
              <w:t>6</w:t>
            </w:r>
          </w:p>
        </w:tc>
        <w:tc>
          <w:tcPr>
            <w:tcW w:w="479"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b/>
              </w:rPr>
            </w:pPr>
            <w:r w:rsidRPr="004C6647">
              <w:rPr>
                <w:rFonts w:ascii="Cambria" w:eastAsia="Cambria" w:hAnsi="Cambria" w:cs="Cambria"/>
                <w:b/>
              </w:rPr>
              <w:t>7</w:t>
            </w:r>
          </w:p>
        </w:tc>
      </w:tr>
      <w:tr w:rsidR="004C6647" w:rsidRPr="004C6647" w:rsidTr="007B0480">
        <w:trPr>
          <w:trHeight w:val="315"/>
        </w:trPr>
        <w:tc>
          <w:tcPr>
            <w:tcW w:w="5882" w:type="dxa"/>
            <w:tcBorders>
              <w:top w:val="nil"/>
              <w:left w:val="single" w:sz="8" w:space="0" w:color="000000"/>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Singapore Zoo</w:t>
            </w:r>
          </w:p>
        </w:tc>
        <w:tc>
          <w:tcPr>
            <w:tcW w:w="787"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70</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60</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56</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53</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51</w:t>
            </w:r>
          </w:p>
        </w:tc>
        <w:tc>
          <w:tcPr>
            <w:tcW w:w="479"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50</w:t>
            </w:r>
          </w:p>
        </w:tc>
      </w:tr>
      <w:tr w:rsidR="004C6647" w:rsidRPr="004C6647" w:rsidTr="007B0480">
        <w:trPr>
          <w:trHeight w:val="315"/>
        </w:trPr>
        <w:tc>
          <w:tcPr>
            <w:tcW w:w="5882" w:type="dxa"/>
            <w:tcBorders>
              <w:top w:val="nil"/>
              <w:left w:val="single" w:sz="8" w:space="0" w:color="000000"/>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River Wonders without Boat Ride</w:t>
            </w:r>
          </w:p>
        </w:tc>
        <w:tc>
          <w:tcPr>
            <w:tcW w:w="787"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64</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55</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50</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47</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46</w:t>
            </w:r>
          </w:p>
        </w:tc>
        <w:tc>
          <w:tcPr>
            <w:tcW w:w="479"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44</w:t>
            </w:r>
          </w:p>
        </w:tc>
      </w:tr>
      <w:tr w:rsidR="004C6647" w:rsidRPr="004C6647" w:rsidTr="007B0480">
        <w:trPr>
          <w:trHeight w:val="315"/>
        </w:trPr>
        <w:tc>
          <w:tcPr>
            <w:tcW w:w="5882" w:type="dxa"/>
            <w:tcBorders>
              <w:top w:val="nil"/>
              <w:left w:val="single" w:sz="8" w:space="0" w:color="000000"/>
              <w:bottom w:val="nil"/>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Jurong Bird Park</w:t>
            </w:r>
          </w:p>
        </w:tc>
        <w:tc>
          <w:tcPr>
            <w:tcW w:w="787"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64</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55</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50</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47</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46</w:t>
            </w:r>
          </w:p>
        </w:tc>
        <w:tc>
          <w:tcPr>
            <w:tcW w:w="479"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44</w:t>
            </w:r>
          </w:p>
        </w:tc>
      </w:tr>
      <w:tr w:rsidR="004C6647" w:rsidRPr="004C6647" w:rsidTr="007B0480">
        <w:trPr>
          <w:trHeight w:val="315"/>
        </w:trPr>
        <w:tc>
          <w:tcPr>
            <w:tcW w:w="58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Gardens By The Bay (double conservatories)</w:t>
            </w:r>
          </w:p>
        </w:tc>
        <w:tc>
          <w:tcPr>
            <w:tcW w:w="787"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50</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40</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36</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33</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31</w:t>
            </w:r>
          </w:p>
        </w:tc>
        <w:tc>
          <w:tcPr>
            <w:tcW w:w="479"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29</w:t>
            </w:r>
          </w:p>
        </w:tc>
      </w:tr>
      <w:tr w:rsidR="004C6647" w:rsidRPr="004C6647" w:rsidTr="007B0480">
        <w:trPr>
          <w:trHeight w:val="315"/>
        </w:trPr>
        <w:tc>
          <w:tcPr>
            <w:tcW w:w="5882" w:type="dxa"/>
            <w:tcBorders>
              <w:top w:val="nil"/>
              <w:left w:val="single" w:sz="8" w:space="0" w:color="000000"/>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Duck Tour</w:t>
            </w:r>
          </w:p>
        </w:tc>
        <w:tc>
          <w:tcPr>
            <w:tcW w:w="787"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65</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55</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51</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48</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46</w:t>
            </w:r>
          </w:p>
        </w:tc>
        <w:tc>
          <w:tcPr>
            <w:tcW w:w="479"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45</w:t>
            </w:r>
          </w:p>
        </w:tc>
      </w:tr>
      <w:tr w:rsidR="004C6647" w:rsidRPr="004C6647" w:rsidTr="007B0480">
        <w:trPr>
          <w:trHeight w:val="315"/>
        </w:trPr>
        <w:tc>
          <w:tcPr>
            <w:tcW w:w="5882" w:type="dxa"/>
            <w:tcBorders>
              <w:top w:val="nil"/>
              <w:left w:val="single" w:sz="8" w:space="0" w:color="000000"/>
              <w:bottom w:val="nil"/>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Experiential Singapore Tour with Guide</w:t>
            </w:r>
          </w:p>
        </w:tc>
        <w:tc>
          <w:tcPr>
            <w:tcW w:w="787"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102</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92</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88</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85</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83</w:t>
            </w:r>
          </w:p>
        </w:tc>
        <w:tc>
          <w:tcPr>
            <w:tcW w:w="479"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81</w:t>
            </w:r>
          </w:p>
        </w:tc>
      </w:tr>
      <w:tr w:rsidR="004C6647" w:rsidRPr="004C6647" w:rsidTr="007B0480">
        <w:trPr>
          <w:trHeight w:val="315"/>
        </w:trPr>
        <w:tc>
          <w:tcPr>
            <w:tcW w:w="5882" w:type="dxa"/>
            <w:tcBorders>
              <w:top w:val="single" w:sz="8" w:space="0" w:color="000000"/>
              <w:left w:val="single" w:sz="8" w:space="0" w:color="000000"/>
              <w:bottom w:val="nil"/>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Universal Studios</w:t>
            </w:r>
          </w:p>
        </w:tc>
        <w:tc>
          <w:tcPr>
            <w:tcW w:w="787"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98</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88</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84</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81</w:t>
            </w:r>
          </w:p>
        </w:tc>
        <w:tc>
          <w:tcPr>
            <w:tcW w:w="474"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79</w:t>
            </w:r>
          </w:p>
        </w:tc>
        <w:tc>
          <w:tcPr>
            <w:tcW w:w="479" w:type="dxa"/>
            <w:tcBorders>
              <w:top w:val="nil"/>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77</w:t>
            </w:r>
          </w:p>
        </w:tc>
      </w:tr>
      <w:tr w:rsidR="004C6647" w:rsidRPr="004C6647" w:rsidTr="007B0480">
        <w:trPr>
          <w:trHeight w:val="315"/>
        </w:trPr>
        <w:tc>
          <w:tcPr>
            <w:tcW w:w="58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Disposal Vehicle per hour basis (min 03hrs)</w:t>
            </w:r>
          </w:p>
        </w:tc>
        <w:tc>
          <w:tcPr>
            <w:tcW w:w="3166" w:type="dxa"/>
            <w:gridSpan w:val="6"/>
            <w:tcBorders>
              <w:top w:val="single" w:sz="8" w:space="0" w:color="000000"/>
              <w:left w:val="nil"/>
              <w:bottom w:val="single" w:sz="8" w:space="0" w:color="000000"/>
              <w:right w:val="single" w:sz="8" w:space="0" w:color="000000"/>
            </w:tcBorders>
            <w:shd w:val="clear" w:color="auto" w:fill="auto"/>
            <w:vAlign w:val="center"/>
          </w:tcPr>
          <w:p w:rsidR="004C6647" w:rsidRPr="004C6647" w:rsidRDefault="004C6647" w:rsidP="00E60A14">
            <w:pPr>
              <w:spacing w:after="0" w:line="240" w:lineRule="auto"/>
              <w:jc w:val="center"/>
              <w:rPr>
                <w:rFonts w:ascii="Cambria" w:eastAsia="Cambria" w:hAnsi="Cambria" w:cs="Cambria"/>
              </w:rPr>
            </w:pPr>
            <w:r w:rsidRPr="004C6647">
              <w:rPr>
                <w:rFonts w:ascii="Cambria" w:eastAsia="Cambria" w:hAnsi="Cambria" w:cs="Cambria"/>
              </w:rPr>
              <w:t>USD 36 per hour</w:t>
            </w:r>
          </w:p>
        </w:tc>
      </w:tr>
    </w:tbl>
    <w:p w:rsidR="004C6647" w:rsidRPr="004C6647" w:rsidRDefault="004C6647" w:rsidP="004C6647">
      <w:pPr>
        <w:spacing w:before="240"/>
        <w:jc w:val="both"/>
        <w:rPr>
          <w:rFonts w:ascii="Cambria" w:eastAsia="Cambria" w:hAnsi="Cambria" w:cs="Cambria"/>
          <w:b/>
        </w:rPr>
      </w:pPr>
      <w:r w:rsidRPr="004C6647">
        <w:rPr>
          <w:rFonts w:ascii="Cambria" w:eastAsia="Cambria" w:hAnsi="Cambria" w:cs="Cambria"/>
          <w:b/>
        </w:rPr>
        <w:t>Overview of Tours in Singapore:</w:t>
      </w:r>
    </w:p>
    <w:p w:rsidR="004C6647" w:rsidRPr="004C6647" w:rsidRDefault="004C6647" w:rsidP="004C6647">
      <w:pPr>
        <w:numPr>
          <w:ilvl w:val="0"/>
          <w:numId w:val="47"/>
        </w:numPr>
        <w:pBdr>
          <w:top w:val="nil"/>
          <w:left w:val="nil"/>
          <w:bottom w:val="nil"/>
          <w:right w:val="nil"/>
          <w:between w:val="nil"/>
        </w:pBdr>
        <w:jc w:val="both"/>
        <w:rPr>
          <w:rFonts w:ascii="Cambria" w:eastAsia="Cambria" w:hAnsi="Cambria" w:cs="Cambria"/>
          <w:b/>
        </w:rPr>
      </w:pPr>
      <w:r w:rsidRPr="004C6647">
        <w:rPr>
          <w:rFonts w:ascii="Cambria" w:eastAsia="Cambria" w:hAnsi="Cambria" w:cs="Cambria"/>
          <w:b/>
        </w:rPr>
        <w:t>Experiential Singapore Tour with Guide:</w:t>
      </w:r>
    </w:p>
    <w:p w:rsidR="004C6647" w:rsidRPr="004C6647" w:rsidRDefault="004C6647" w:rsidP="004C6647">
      <w:pPr>
        <w:jc w:val="both"/>
        <w:rPr>
          <w:rFonts w:ascii="Cambria" w:eastAsia="Cambria" w:hAnsi="Cambria" w:cs="Cambria"/>
        </w:rPr>
      </w:pPr>
      <w:r w:rsidRPr="004C6647">
        <w:rPr>
          <w:rFonts w:ascii="Cambria" w:eastAsia="Cambria" w:hAnsi="Cambria" w:cs="Cambria"/>
        </w:rPr>
        <w:t xml:space="preserve">Arts Museum + CBD area + Civic District + Civilian War memorial + Dhoby Ghaut + Esplanade Theatre </w:t>
      </w:r>
      <w:r w:rsidR="0094400D" w:rsidRPr="004C6647">
        <w:rPr>
          <w:rFonts w:ascii="Cambria" w:eastAsia="Cambria" w:hAnsi="Cambria" w:cs="Cambria"/>
        </w:rPr>
        <w:t>by</w:t>
      </w:r>
      <w:r w:rsidRPr="004C6647">
        <w:rPr>
          <w:rFonts w:ascii="Cambria" w:eastAsia="Cambria" w:hAnsi="Cambria" w:cs="Cambria"/>
        </w:rPr>
        <w:t xml:space="preserve"> the Bay + Helix Bridge + Istana (Orchard) + Marina Floating Bay + Merlion (photo stop) + Plaza Singapore + Raffles Hotel + SIN Flyer (photo stop) + Suntec city + Swiss Hotel Stamford + Thian Hock Keng Temple (photo stop)</w:t>
      </w:r>
    </w:p>
    <w:p w:rsidR="004C6647" w:rsidRPr="004C6647" w:rsidRDefault="004C6647" w:rsidP="004C6647">
      <w:pPr>
        <w:numPr>
          <w:ilvl w:val="0"/>
          <w:numId w:val="47"/>
        </w:numPr>
        <w:pBdr>
          <w:top w:val="nil"/>
          <w:left w:val="nil"/>
          <w:bottom w:val="nil"/>
          <w:right w:val="nil"/>
          <w:between w:val="nil"/>
        </w:pBdr>
        <w:jc w:val="both"/>
        <w:rPr>
          <w:rFonts w:ascii="Cambria" w:eastAsia="Cambria" w:hAnsi="Cambria" w:cs="Cambria"/>
          <w:b/>
        </w:rPr>
      </w:pPr>
      <w:r w:rsidRPr="004C6647">
        <w:rPr>
          <w:rFonts w:ascii="Cambria" w:eastAsia="Cambria" w:hAnsi="Cambria" w:cs="Cambria"/>
          <w:b/>
        </w:rPr>
        <w:lastRenderedPageBreak/>
        <w:t>Night Safari</w:t>
      </w:r>
    </w:p>
    <w:p w:rsidR="004C6647" w:rsidRPr="004C6647" w:rsidRDefault="004C6647" w:rsidP="004C6647">
      <w:pPr>
        <w:jc w:val="both"/>
        <w:rPr>
          <w:rFonts w:ascii="Cambria" w:eastAsia="Cambria" w:hAnsi="Cambria" w:cs="Cambria"/>
        </w:rPr>
      </w:pPr>
      <w:r w:rsidRPr="004C6647">
        <w:rPr>
          <w:rFonts w:ascii="Cambria" w:eastAsia="Cambria" w:hAnsi="Cambria" w:cs="Cambria"/>
        </w:rPr>
        <w:t>The Night Safari is the world's first nocturnal zoo and is one of the most popular tourist attractions in Singapore. The animals of the Night Safari, ranging from Indian rhinoceros and pangolins to tarsiers and Asian elephants, are made visible by lighting that resembles moonlight. Cultural performances are a regular feature at the safari, and include tribal dances, blowpipe demonstrations and fire eating displays. Creatures of the Night Show is a performance presented by the animals in the Night Safari.</w:t>
      </w:r>
    </w:p>
    <w:p w:rsidR="004C6647" w:rsidRPr="004C6647" w:rsidRDefault="004C6647" w:rsidP="004C6647">
      <w:pPr>
        <w:numPr>
          <w:ilvl w:val="0"/>
          <w:numId w:val="47"/>
        </w:numPr>
        <w:pBdr>
          <w:top w:val="nil"/>
          <w:left w:val="nil"/>
          <w:bottom w:val="nil"/>
          <w:right w:val="nil"/>
          <w:between w:val="nil"/>
        </w:pBdr>
        <w:jc w:val="both"/>
        <w:rPr>
          <w:rFonts w:ascii="Cambria" w:eastAsia="Cambria" w:hAnsi="Cambria" w:cs="Cambria"/>
          <w:b/>
        </w:rPr>
      </w:pPr>
      <w:r w:rsidRPr="004C6647">
        <w:rPr>
          <w:rFonts w:ascii="Cambria" w:eastAsia="Cambria" w:hAnsi="Cambria" w:cs="Cambria"/>
          <w:b/>
        </w:rPr>
        <w:t>Jurong Bird Park</w:t>
      </w:r>
    </w:p>
    <w:p w:rsidR="004C6647" w:rsidRPr="004C6647" w:rsidRDefault="004C6647" w:rsidP="004C6647">
      <w:pPr>
        <w:jc w:val="both"/>
        <w:rPr>
          <w:rFonts w:ascii="Cambria" w:eastAsia="Cambria" w:hAnsi="Cambria" w:cs="Cambria"/>
        </w:rPr>
      </w:pPr>
      <w:r w:rsidRPr="004C6647">
        <w:rPr>
          <w:rFonts w:ascii="Cambria" w:eastAsia="Cambria" w:hAnsi="Cambria" w:cs="Cambria"/>
        </w:rPr>
        <w:t>Jurong Bird Park is an aviary and tourist attraction in Jurong, Singapore. It is a world famous bird zoo where there are specimens of magnificent bird life from around the world, including a large flock of flamingos.</w:t>
      </w:r>
    </w:p>
    <w:p w:rsidR="004C6647" w:rsidRPr="004C6647" w:rsidRDefault="004C6647" w:rsidP="004C6647">
      <w:pPr>
        <w:numPr>
          <w:ilvl w:val="0"/>
          <w:numId w:val="47"/>
        </w:numPr>
        <w:pBdr>
          <w:top w:val="nil"/>
          <w:left w:val="nil"/>
          <w:bottom w:val="nil"/>
          <w:right w:val="nil"/>
          <w:between w:val="nil"/>
        </w:pBdr>
        <w:jc w:val="both"/>
        <w:rPr>
          <w:rFonts w:ascii="Cambria" w:eastAsia="Cambria" w:hAnsi="Cambria" w:cs="Cambria"/>
          <w:b/>
        </w:rPr>
      </w:pPr>
      <w:r w:rsidRPr="004C6647">
        <w:rPr>
          <w:rFonts w:ascii="Cambria" w:eastAsia="Cambria" w:hAnsi="Cambria" w:cs="Cambria"/>
          <w:b/>
        </w:rPr>
        <w:t>Universal Studios</w:t>
      </w:r>
    </w:p>
    <w:p w:rsidR="004C6647" w:rsidRPr="004C6647" w:rsidRDefault="004C6647" w:rsidP="004C6647">
      <w:pPr>
        <w:jc w:val="both"/>
        <w:rPr>
          <w:rFonts w:ascii="Cambria" w:eastAsia="Cambria" w:hAnsi="Cambria" w:cs="Cambria"/>
        </w:rPr>
      </w:pPr>
      <w:r w:rsidRPr="004C6647">
        <w:rPr>
          <w:rFonts w:ascii="Cambria" w:eastAsia="Cambria" w:hAnsi="Cambria" w:cs="Cambria"/>
        </w:rPr>
        <w:t xml:space="preserve">Universal Studios Singapore is a theme park located within Resorts World Sentosa on Sentosa Island, Singapore.  There are a total of 24 attractions, of which 18 are original or specially adapted for the park. It features themed zones such as Hollywood, New York, Sci-Fi City, and Ancient Egypt, The ost World, Far </w:t>
      </w:r>
      <w:proofErr w:type="spellStart"/>
      <w:r w:rsidRPr="004C6647">
        <w:rPr>
          <w:rFonts w:ascii="Cambria" w:eastAsia="Cambria" w:hAnsi="Cambria" w:cs="Cambria"/>
        </w:rPr>
        <w:t>Far</w:t>
      </w:r>
      <w:proofErr w:type="spellEnd"/>
      <w:r w:rsidRPr="004C6647">
        <w:rPr>
          <w:rFonts w:ascii="Cambria" w:eastAsia="Cambria" w:hAnsi="Cambria" w:cs="Cambria"/>
        </w:rPr>
        <w:t xml:space="preserve"> Away and Madagascar.</w:t>
      </w:r>
    </w:p>
    <w:p w:rsidR="004C6647" w:rsidRPr="004C6647" w:rsidRDefault="004C6647" w:rsidP="004C6647">
      <w:pPr>
        <w:numPr>
          <w:ilvl w:val="0"/>
          <w:numId w:val="47"/>
        </w:numPr>
        <w:pBdr>
          <w:top w:val="nil"/>
          <w:left w:val="nil"/>
          <w:bottom w:val="nil"/>
          <w:right w:val="nil"/>
          <w:between w:val="nil"/>
        </w:pBdr>
        <w:jc w:val="both"/>
        <w:rPr>
          <w:rFonts w:ascii="Cambria" w:eastAsia="Cambria" w:hAnsi="Cambria" w:cs="Cambria"/>
          <w:b/>
        </w:rPr>
      </w:pPr>
      <w:r w:rsidRPr="004C6647">
        <w:rPr>
          <w:rFonts w:ascii="Cambria" w:eastAsia="Cambria" w:hAnsi="Cambria" w:cs="Cambria"/>
          <w:b/>
        </w:rPr>
        <w:t>Gardens By The Bay</w:t>
      </w:r>
    </w:p>
    <w:p w:rsidR="004C6647" w:rsidRPr="004C6647" w:rsidRDefault="004C6647" w:rsidP="004C6647">
      <w:pPr>
        <w:jc w:val="both"/>
        <w:rPr>
          <w:rFonts w:ascii="Cambria" w:eastAsia="Cambria" w:hAnsi="Cambria" w:cs="Cambria"/>
        </w:rPr>
      </w:pPr>
      <w:r w:rsidRPr="004C6647">
        <w:rPr>
          <w:rFonts w:ascii="Cambria" w:eastAsia="Cambria" w:hAnsi="Cambria" w:cs="Cambria"/>
        </w:rPr>
        <w:t>Gardens by the Bay is a nature park spanning 101 hectares. The conservatory complex at Gardens by the Bay, Singapore, comprises two cooled conservatories – the Flower Dome &amp; the Cloud Florest. Super trees are tree-like structures that dominate the Gardens' landscape with heights that range between 25 metres (82 ft.) and 50 metres (160 ft.). They are vertical gardens that perform a multitude of functions, which include planting, shading and working as environ</w:t>
      </w:r>
      <w:r>
        <w:rPr>
          <w:rFonts w:ascii="Cambria" w:eastAsia="Cambria" w:hAnsi="Cambria" w:cs="Cambria"/>
        </w:rPr>
        <w:t>mental engines for the gardens.</w:t>
      </w:r>
    </w:p>
    <w:p w:rsidR="004C6647" w:rsidRPr="004C6647" w:rsidRDefault="004C6647" w:rsidP="004C6647">
      <w:pPr>
        <w:numPr>
          <w:ilvl w:val="0"/>
          <w:numId w:val="47"/>
        </w:numPr>
        <w:pBdr>
          <w:top w:val="nil"/>
          <w:left w:val="nil"/>
          <w:bottom w:val="nil"/>
          <w:right w:val="nil"/>
          <w:between w:val="nil"/>
        </w:pBdr>
        <w:jc w:val="both"/>
        <w:rPr>
          <w:rFonts w:ascii="Cambria" w:eastAsia="Cambria" w:hAnsi="Cambria" w:cs="Cambria"/>
          <w:b/>
        </w:rPr>
      </w:pPr>
      <w:r w:rsidRPr="004C6647">
        <w:rPr>
          <w:rFonts w:ascii="Cambria" w:eastAsia="Cambria" w:hAnsi="Cambria" w:cs="Cambria"/>
          <w:b/>
        </w:rPr>
        <w:t>River Wonders (former name River Safari)</w:t>
      </w:r>
    </w:p>
    <w:p w:rsidR="004C6647" w:rsidRPr="004C6647" w:rsidRDefault="004C6647" w:rsidP="004C6647">
      <w:pPr>
        <w:jc w:val="both"/>
        <w:rPr>
          <w:rFonts w:ascii="Cambria" w:eastAsia="Cambria" w:hAnsi="Cambria" w:cs="Cambria"/>
        </w:rPr>
      </w:pPr>
      <w:r w:rsidRPr="004C6647">
        <w:rPr>
          <w:rFonts w:ascii="Cambria" w:eastAsia="Cambria" w:hAnsi="Cambria" w:cs="Cambria"/>
        </w:rPr>
        <w:t>The River Safari is a river-themed zoo and aquarium located in Singapore. The park consists of a total of 10 different ecosystems around the world, including the River Nile, Yangtze River, Mississippi, Amazon as well as the Tundra. One of the main attractions is a pair of male and female giant pandas.</w:t>
      </w:r>
    </w:p>
    <w:p w:rsidR="004C6647" w:rsidRPr="004C6647" w:rsidRDefault="004C6647" w:rsidP="004C6647">
      <w:pPr>
        <w:numPr>
          <w:ilvl w:val="0"/>
          <w:numId w:val="47"/>
        </w:numPr>
        <w:pBdr>
          <w:top w:val="nil"/>
          <w:left w:val="nil"/>
          <w:bottom w:val="nil"/>
          <w:right w:val="nil"/>
          <w:between w:val="nil"/>
        </w:pBdr>
        <w:jc w:val="both"/>
        <w:rPr>
          <w:rFonts w:ascii="Cambria" w:eastAsia="Cambria" w:hAnsi="Cambria" w:cs="Cambria"/>
          <w:b/>
        </w:rPr>
      </w:pPr>
      <w:r w:rsidRPr="004C6647">
        <w:rPr>
          <w:rFonts w:ascii="Cambria" w:eastAsia="Cambria" w:hAnsi="Cambria" w:cs="Cambria"/>
          <w:b/>
        </w:rPr>
        <w:t>Sentosa Island</w:t>
      </w:r>
    </w:p>
    <w:p w:rsidR="004C6647" w:rsidRPr="004C6647" w:rsidRDefault="004C6647" w:rsidP="004C6647">
      <w:pPr>
        <w:spacing w:before="240" w:after="0" w:line="240" w:lineRule="auto"/>
        <w:jc w:val="both"/>
        <w:rPr>
          <w:rFonts w:ascii="Cambria" w:hAnsi="Cambria"/>
          <w:b/>
        </w:rPr>
      </w:pPr>
      <w:r w:rsidRPr="004C6647">
        <w:rPr>
          <w:rFonts w:ascii="Cambria" w:eastAsia="Cambria" w:hAnsi="Cambria" w:cs="Cambria"/>
        </w:rPr>
        <w:t>Sentosa is an island resort off Singapore’s southern coast. Attractions like Sentosa Beaches, Adventure Cove Waterpark, Skyline Luge, Singapore Butterfly &amp; Insect Kingdom, Wings of Time, Madame Tussauds and many more are on this island. Most of the attractions on Sentosa are located in either Resorts World Sentosa, Imbiah Lookout, or the Sentosa Beachfront.</w:t>
      </w:r>
    </w:p>
    <w:p w:rsidR="00467B38" w:rsidRPr="004C6647" w:rsidRDefault="00467B38" w:rsidP="00F21F37">
      <w:pPr>
        <w:spacing w:before="240" w:after="0" w:line="240" w:lineRule="auto"/>
        <w:jc w:val="both"/>
        <w:rPr>
          <w:rFonts w:ascii="Cambria" w:hAnsi="Cambria"/>
        </w:rPr>
      </w:pPr>
      <w:r w:rsidRPr="004C6647">
        <w:rPr>
          <w:rFonts w:ascii="Cambria" w:hAnsi="Cambria"/>
          <w:b/>
        </w:rPr>
        <w:t>Package Inclusions:</w:t>
      </w:r>
    </w:p>
    <w:p w:rsidR="006C5B08" w:rsidRPr="004C6647" w:rsidRDefault="006C5B08" w:rsidP="006C5B08">
      <w:pPr>
        <w:pStyle w:val="ListParagraph"/>
        <w:numPr>
          <w:ilvl w:val="0"/>
          <w:numId w:val="46"/>
        </w:numPr>
        <w:spacing w:before="240"/>
        <w:rPr>
          <w:rFonts w:ascii="Cambria" w:hAnsi="Cambria"/>
        </w:rPr>
      </w:pPr>
      <w:r w:rsidRPr="004C6647">
        <w:rPr>
          <w:rFonts w:ascii="Cambria" w:hAnsi="Cambria"/>
        </w:rPr>
        <w:t xml:space="preserve">03 Nights hotel Stay </w:t>
      </w:r>
    </w:p>
    <w:p w:rsidR="006C5B08" w:rsidRPr="004C6647" w:rsidRDefault="006C5B08" w:rsidP="006C5B08">
      <w:pPr>
        <w:pStyle w:val="ListParagraph"/>
        <w:numPr>
          <w:ilvl w:val="0"/>
          <w:numId w:val="46"/>
        </w:numPr>
        <w:rPr>
          <w:rFonts w:ascii="Cambria" w:hAnsi="Cambria"/>
        </w:rPr>
      </w:pPr>
      <w:r w:rsidRPr="004C6647">
        <w:rPr>
          <w:rFonts w:ascii="Cambria" w:hAnsi="Cambria"/>
        </w:rPr>
        <w:t xml:space="preserve">Daily breakfast at the hotel </w:t>
      </w:r>
    </w:p>
    <w:p w:rsidR="006C5B08" w:rsidRPr="004C6647" w:rsidRDefault="006C5B08" w:rsidP="006C5B08">
      <w:pPr>
        <w:pStyle w:val="ListParagraph"/>
        <w:numPr>
          <w:ilvl w:val="0"/>
          <w:numId w:val="46"/>
        </w:numPr>
        <w:rPr>
          <w:rFonts w:ascii="Cambria" w:hAnsi="Cambria"/>
        </w:rPr>
      </w:pPr>
      <w:r w:rsidRPr="004C6647">
        <w:rPr>
          <w:rFonts w:ascii="Cambria" w:hAnsi="Cambria"/>
        </w:rPr>
        <w:t>Night Safari Tour on PVT basis</w:t>
      </w:r>
    </w:p>
    <w:p w:rsidR="006C5B08" w:rsidRPr="004C6647" w:rsidRDefault="006C5B08" w:rsidP="006C5B08">
      <w:pPr>
        <w:pStyle w:val="ListParagraph"/>
        <w:numPr>
          <w:ilvl w:val="0"/>
          <w:numId w:val="46"/>
        </w:numPr>
        <w:rPr>
          <w:rFonts w:ascii="Cambria" w:hAnsi="Cambria"/>
        </w:rPr>
      </w:pPr>
      <w:r w:rsidRPr="004C6647">
        <w:rPr>
          <w:rFonts w:ascii="Cambria" w:hAnsi="Cambria"/>
        </w:rPr>
        <w:t>Sentosa ( 01 way cable Car  with Sentosa cable line + Luge &amp; Sky ride (02ride) + S.E.</w:t>
      </w:r>
      <w:proofErr w:type="spellStart"/>
      <w:r w:rsidRPr="004C6647">
        <w:rPr>
          <w:rFonts w:ascii="Cambria" w:hAnsi="Cambria"/>
        </w:rPr>
        <w:t>A</w:t>
      </w:r>
      <w:proofErr w:type="spellEnd"/>
      <w:r w:rsidRPr="004C6647">
        <w:rPr>
          <w:rFonts w:ascii="Cambria" w:hAnsi="Cambria"/>
        </w:rPr>
        <w:t xml:space="preserve"> Aquarium + Madame Tussads 5-in-1 ) on PVT</w:t>
      </w:r>
    </w:p>
    <w:p w:rsidR="006C5B08" w:rsidRPr="004C6647" w:rsidRDefault="006C5B08" w:rsidP="006C5B08">
      <w:pPr>
        <w:pStyle w:val="ListParagraph"/>
        <w:numPr>
          <w:ilvl w:val="0"/>
          <w:numId w:val="46"/>
        </w:numPr>
        <w:rPr>
          <w:rFonts w:ascii="Cambria" w:hAnsi="Cambria"/>
        </w:rPr>
      </w:pPr>
      <w:r w:rsidRPr="004C6647">
        <w:rPr>
          <w:rFonts w:ascii="Cambria" w:hAnsi="Cambria"/>
        </w:rPr>
        <w:t>Gardens the bay + Sands Sky Park Observation Deck on PVT basis.</w:t>
      </w:r>
    </w:p>
    <w:p w:rsidR="006C5B08" w:rsidRPr="004C6647" w:rsidRDefault="006C5B08" w:rsidP="006C5B08">
      <w:pPr>
        <w:pStyle w:val="ListParagraph"/>
        <w:numPr>
          <w:ilvl w:val="0"/>
          <w:numId w:val="46"/>
        </w:numPr>
        <w:rPr>
          <w:rFonts w:ascii="Cambria" w:hAnsi="Cambria"/>
        </w:rPr>
      </w:pPr>
      <w:r w:rsidRPr="004C6647">
        <w:rPr>
          <w:rFonts w:ascii="Cambria" w:hAnsi="Cambria"/>
        </w:rPr>
        <w:t>All tours &amp; transfers on PVT basis.</w:t>
      </w:r>
    </w:p>
    <w:p w:rsidR="00241A69" w:rsidRPr="004C6647" w:rsidRDefault="006C5B08" w:rsidP="006C5B08">
      <w:pPr>
        <w:pStyle w:val="ListParagraph"/>
        <w:numPr>
          <w:ilvl w:val="0"/>
          <w:numId w:val="46"/>
        </w:numPr>
        <w:rPr>
          <w:rFonts w:ascii="Cambria" w:hAnsi="Cambria"/>
        </w:rPr>
      </w:pPr>
      <w:r w:rsidRPr="004C6647">
        <w:rPr>
          <w:rFonts w:ascii="Cambria" w:hAnsi="Cambria"/>
        </w:rPr>
        <w:lastRenderedPageBreak/>
        <w:t>Return Airport Transfers on PVT basis.</w:t>
      </w:r>
    </w:p>
    <w:p w:rsidR="00467B38" w:rsidRPr="004C6647" w:rsidRDefault="00467B38" w:rsidP="008C23D9">
      <w:pPr>
        <w:spacing w:before="240"/>
        <w:rPr>
          <w:rFonts w:ascii="Cambria" w:hAnsi="Cambria"/>
          <w:b/>
        </w:rPr>
      </w:pPr>
      <w:r w:rsidRPr="004C6647">
        <w:rPr>
          <w:rFonts w:ascii="Cambria" w:hAnsi="Cambria"/>
          <w:b/>
        </w:rPr>
        <w:t>Package Exclusions:</w:t>
      </w:r>
    </w:p>
    <w:p w:rsidR="00224293" w:rsidRPr="004C6647" w:rsidRDefault="00224293" w:rsidP="00224293">
      <w:pPr>
        <w:pStyle w:val="ListParagraph"/>
        <w:numPr>
          <w:ilvl w:val="0"/>
          <w:numId w:val="41"/>
        </w:numPr>
        <w:spacing w:before="240" w:after="0" w:line="240" w:lineRule="auto"/>
        <w:jc w:val="both"/>
        <w:rPr>
          <w:rFonts w:ascii="Cambria" w:hAnsi="Cambria"/>
        </w:rPr>
      </w:pPr>
      <w:r w:rsidRPr="004C6647">
        <w:rPr>
          <w:rFonts w:ascii="Cambria" w:hAnsi="Cambria"/>
        </w:rPr>
        <w:t>Any flight tickets (International or domestic)</w:t>
      </w:r>
    </w:p>
    <w:p w:rsidR="00224293" w:rsidRPr="004C6647" w:rsidRDefault="00224293" w:rsidP="00224293">
      <w:pPr>
        <w:pStyle w:val="ListParagraph"/>
        <w:numPr>
          <w:ilvl w:val="0"/>
          <w:numId w:val="41"/>
        </w:numPr>
        <w:spacing w:before="240" w:after="0" w:line="240" w:lineRule="auto"/>
        <w:jc w:val="both"/>
        <w:rPr>
          <w:rFonts w:ascii="Cambria" w:hAnsi="Cambria"/>
        </w:rPr>
      </w:pPr>
      <w:r w:rsidRPr="004C6647">
        <w:rPr>
          <w:rFonts w:ascii="Cambria" w:hAnsi="Cambria"/>
        </w:rPr>
        <w:t>Any visa fees</w:t>
      </w:r>
    </w:p>
    <w:p w:rsidR="00224293" w:rsidRPr="004C6647" w:rsidRDefault="00224293" w:rsidP="00224293">
      <w:pPr>
        <w:pStyle w:val="ListParagraph"/>
        <w:numPr>
          <w:ilvl w:val="0"/>
          <w:numId w:val="41"/>
        </w:numPr>
        <w:spacing w:before="240" w:after="0" w:line="240" w:lineRule="auto"/>
        <w:jc w:val="both"/>
        <w:rPr>
          <w:rFonts w:ascii="Cambria" w:hAnsi="Cambria"/>
        </w:rPr>
      </w:pPr>
      <w:r w:rsidRPr="004C6647">
        <w:rPr>
          <w:rFonts w:ascii="Cambria" w:hAnsi="Cambria"/>
        </w:rPr>
        <w:t>Gratuities to the Restaurants, Guide &amp; Driver &amp; Restaurants</w:t>
      </w:r>
    </w:p>
    <w:p w:rsidR="00224293" w:rsidRPr="004C6647" w:rsidRDefault="00224293" w:rsidP="00224293">
      <w:pPr>
        <w:pStyle w:val="ListParagraph"/>
        <w:numPr>
          <w:ilvl w:val="1"/>
          <w:numId w:val="41"/>
        </w:numPr>
        <w:spacing w:before="240" w:after="0" w:line="240" w:lineRule="auto"/>
        <w:jc w:val="both"/>
        <w:rPr>
          <w:rFonts w:ascii="Cambria" w:hAnsi="Cambria"/>
        </w:rPr>
      </w:pPr>
      <w:r w:rsidRPr="004C6647">
        <w:rPr>
          <w:rFonts w:ascii="Cambria" w:hAnsi="Cambria"/>
        </w:rPr>
        <w:t>At the discretion of the guests.</w:t>
      </w:r>
    </w:p>
    <w:p w:rsidR="00224293" w:rsidRPr="004C6647" w:rsidRDefault="00224293" w:rsidP="00224293">
      <w:pPr>
        <w:pStyle w:val="ListParagraph"/>
        <w:numPr>
          <w:ilvl w:val="0"/>
          <w:numId w:val="41"/>
        </w:numPr>
        <w:spacing w:before="240" w:after="0" w:line="240" w:lineRule="auto"/>
        <w:jc w:val="both"/>
        <w:rPr>
          <w:rFonts w:ascii="Cambria" w:hAnsi="Cambria"/>
        </w:rPr>
      </w:pPr>
      <w:r w:rsidRPr="004C6647">
        <w:rPr>
          <w:rFonts w:ascii="Cambria" w:hAnsi="Cambria"/>
        </w:rPr>
        <w:t>Personal expenses of the guests</w:t>
      </w:r>
    </w:p>
    <w:p w:rsidR="00224293" w:rsidRPr="004C6647" w:rsidRDefault="00224293" w:rsidP="00224293">
      <w:pPr>
        <w:pStyle w:val="ListParagraph"/>
        <w:numPr>
          <w:ilvl w:val="0"/>
          <w:numId w:val="41"/>
        </w:numPr>
        <w:spacing w:before="240" w:after="0" w:line="240" w:lineRule="auto"/>
        <w:jc w:val="both"/>
        <w:rPr>
          <w:rFonts w:ascii="Cambria" w:hAnsi="Cambria"/>
        </w:rPr>
      </w:pPr>
      <w:r w:rsidRPr="004C6647">
        <w:rPr>
          <w:rFonts w:ascii="Cambria" w:hAnsi="Cambria"/>
        </w:rPr>
        <w:t>Drinks during meals</w:t>
      </w:r>
    </w:p>
    <w:p w:rsidR="0017155D" w:rsidRPr="00862B4D" w:rsidRDefault="0017155D" w:rsidP="00862B4D">
      <w:pPr>
        <w:pBdr>
          <w:top w:val="nil"/>
          <w:left w:val="nil"/>
          <w:bottom w:val="nil"/>
          <w:right w:val="nil"/>
          <w:between w:val="nil"/>
        </w:pBdr>
        <w:spacing w:before="240"/>
        <w:rPr>
          <w:rFonts w:ascii="Cambria" w:eastAsia="Cambria" w:hAnsi="Cambria" w:cs="Cambria"/>
        </w:rPr>
      </w:pPr>
      <w:r w:rsidRPr="00862B4D">
        <w:rPr>
          <w:rFonts w:ascii="Cambria" w:eastAsia="Cambria" w:hAnsi="Cambria" w:cs="Cambria"/>
          <w:b/>
        </w:rPr>
        <w:t>NOTE:</w:t>
      </w:r>
    </w:p>
    <w:tbl>
      <w:tblPr>
        <w:tblW w:w="8964" w:type="dxa"/>
        <w:tblLayout w:type="fixed"/>
        <w:tblLook w:val="0400" w:firstRow="0" w:lastRow="0" w:firstColumn="0" w:lastColumn="0" w:noHBand="0" w:noVBand="1"/>
      </w:tblPr>
      <w:tblGrid>
        <w:gridCol w:w="3948"/>
        <w:gridCol w:w="5016"/>
      </w:tblGrid>
      <w:tr w:rsidR="0017155D" w:rsidTr="0017155D">
        <w:trPr>
          <w:trHeight w:val="254"/>
        </w:trPr>
        <w:tc>
          <w:tcPr>
            <w:tcW w:w="8964"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17155D" w:rsidRDefault="0017155D" w:rsidP="00E60A14">
            <w:pPr>
              <w:spacing w:after="0" w:line="240" w:lineRule="auto"/>
              <w:jc w:val="center"/>
              <w:rPr>
                <w:rFonts w:ascii="Cambria" w:eastAsia="Cambria" w:hAnsi="Cambria" w:cs="Cambria"/>
                <w:b/>
                <w:color w:val="000000"/>
                <w:sz w:val="20"/>
                <w:szCs w:val="20"/>
              </w:rPr>
            </w:pPr>
            <w:r>
              <w:rPr>
                <w:rFonts w:ascii="Cambria" w:eastAsia="Cambria" w:hAnsi="Cambria" w:cs="Cambria"/>
                <w:b/>
                <w:color w:val="000000"/>
                <w:sz w:val="20"/>
                <w:szCs w:val="20"/>
              </w:rPr>
              <w:t>CLOSED-OUT DATES</w:t>
            </w:r>
          </w:p>
        </w:tc>
      </w:tr>
      <w:tr w:rsidR="0017155D" w:rsidTr="0017155D">
        <w:trPr>
          <w:trHeight w:val="254"/>
        </w:trPr>
        <w:tc>
          <w:tcPr>
            <w:tcW w:w="3948" w:type="dxa"/>
            <w:tcBorders>
              <w:top w:val="nil"/>
              <w:left w:val="single" w:sz="8" w:space="0" w:color="000000"/>
              <w:bottom w:val="single" w:sz="4" w:space="0" w:color="000000"/>
              <w:right w:val="single" w:sz="4" w:space="0" w:color="000000"/>
            </w:tcBorders>
            <w:shd w:val="clear" w:color="auto" w:fill="auto"/>
            <w:vAlign w:val="center"/>
          </w:tcPr>
          <w:p w:rsidR="0017155D" w:rsidRDefault="0017155D" w:rsidP="00E60A14">
            <w:pPr>
              <w:spacing w:after="0" w:line="240" w:lineRule="auto"/>
              <w:jc w:val="center"/>
              <w:rPr>
                <w:rFonts w:ascii="Cambria" w:eastAsia="Cambria" w:hAnsi="Cambria" w:cs="Cambria"/>
                <w:b/>
                <w:color w:val="000000"/>
                <w:sz w:val="20"/>
                <w:szCs w:val="20"/>
              </w:rPr>
            </w:pPr>
            <w:r>
              <w:rPr>
                <w:rFonts w:ascii="Cambria" w:eastAsia="Cambria" w:hAnsi="Cambria" w:cs="Cambria"/>
                <w:b/>
                <w:color w:val="000000"/>
                <w:sz w:val="20"/>
                <w:szCs w:val="20"/>
              </w:rPr>
              <w:t>EVENT</w:t>
            </w:r>
          </w:p>
        </w:tc>
        <w:tc>
          <w:tcPr>
            <w:tcW w:w="5016" w:type="dxa"/>
            <w:tcBorders>
              <w:top w:val="nil"/>
              <w:left w:val="nil"/>
              <w:bottom w:val="single" w:sz="4" w:space="0" w:color="000000"/>
              <w:right w:val="single" w:sz="8" w:space="0" w:color="000000"/>
            </w:tcBorders>
            <w:shd w:val="clear" w:color="auto" w:fill="auto"/>
            <w:vAlign w:val="center"/>
          </w:tcPr>
          <w:p w:rsidR="0017155D" w:rsidRDefault="0017155D" w:rsidP="00E60A14">
            <w:pPr>
              <w:spacing w:after="0" w:line="240" w:lineRule="auto"/>
              <w:jc w:val="center"/>
              <w:rPr>
                <w:rFonts w:ascii="Cambria" w:eastAsia="Cambria" w:hAnsi="Cambria" w:cs="Cambria"/>
                <w:b/>
                <w:color w:val="000000"/>
                <w:sz w:val="20"/>
                <w:szCs w:val="20"/>
              </w:rPr>
            </w:pPr>
            <w:r>
              <w:rPr>
                <w:rFonts w:ascii="Cambria" w:eastAsia="Cambria" w:hAnsi="Cambria" w:cs="Cambria"/>
                <w:b/>
                <w:color w:val="000000"/>
                <w:sz w:val="20"/>
                <w:szCs w:val="20"/>
              </w:rPr>
              <w:t>DATES</w:t>
            </w:r>
          </w:p>
        </w:tc>
      </w:tr>
      <w:tr w:rsidR="0017155D" w:rsidTr="0017155D">
        <w:trPr>
          <w:trHeight w:val="254"/>
        </w:trPr>
        <w:tc>
          <w:tcPr>
            <w:tcW w:w="3948" w:type="dxa"/>
            <w:tcBorders>
              <w:top w:val="nil"/>
              <w:left w:val="single" w:sz="8" w:space="0" w:color="000000"/>
              <w:bottom w:val="single" w:sz="4" w:space="0" w:color="000000"/>
              <w:right w:val="single" w:sz="4" w:space="0" w:color="000000"/>
            </w:tcBorders>
            <w:shd w:val="clear" w:color="auto" w:fill="auto"/>
            <w:vAlign w:val="center"/>
          </w:tcPr>
          <w:p w:rsidR="0017155D" w:rsidRDefault="0017155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SIN Water Week</w:t>
            </w:r>
          </w:p>
        </w:tc>
        <w:tc>
          <w:tcPr>
            <w:tcW w:w="5016" w:type="dxa"/>
            <w:tcBorders>
              <w:top w:val="nil"/>
              <w:left w:val="nil"/>
              <w:bottom w:val="single" w:sz="4" w:space="0" w:color="000000"/>
              <w:right w:val="single" w:sz="8" w:space="0" w:color="000000"/>
            </w:tcBorders>
            <w:shd w:val="clear" w:color="auto" w:fill="auto"/>
            <w:vAlign w:val="center"/>
          </w:tcPr>
          <w:p w:rsidR="0017155D" w:rsidRDefault="0094400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17-21 Apr-</w:t>
            </w:r>
            <w:r w:rsidR="0017155D">
              <w:rPr>
                <w:rFonts w:ascii="Cambria" w:eastAsia="Cambria" w:hAnsi="Cambria" w:cs="Cambria"/>
                <w:color w:val="000000"/>
                <w:sz w:val="20"/>
                <w:szCs w:val="20"/>
              </w:rPr>
              <w:t>22</w:t>
            </w:r>
          </w:p>
        </w:tc>
      </w:tr>
      <w:tr w:rsidR="0017155D" w:rsidTr="0017155D">
        <w:trPr>
          <w:trHeight w:val="254"/>
        </w:trPr>
        <w:tc>
          <w:tcPr>
            <w:tcW w:w="3948" w:type="dxa"/>
            <w:tcBorders>
              <w:top w:val="nil"/>
              <w:left w:val="single" w:sz="8" w:space="0" w:color="000000"/>
              <w:bottom w:val="single" w:sz="4" w:space="0" w:color="000000"/>
              <w:right w:val="single" w:sz="4" w:space="0" w:color="000000"/>
            </w:tcBorders>
            <w:shd w:val="clear" w:color="auto" w:fill="auto"/>
            <w:vAlign w:val="center"/>
          </w:tcPr>
          <w:p w:rsidR="0017155D" w:rsidRDefault="0017155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Communic Asia</w:t>
            </w:r>
          </w:p>
        </w:tc>
        <w:tc>
          <w:tcPr>
            <w:tcW w:w="5016" w:type="dxa"/>
            <w:tcBorders>
              <w:top w:val="nil"/>
              <w:left w:val="nil"/>
              <w:bottom w:val="single" w:sz="4" w:space="0" w:color="000000"/>
              <w:right w:val="single" w:sz="8" w:space="0" w:color="000000"/>
            </w:tcBorders>
            <w:shd w:val="clear" w:color="auto" w:fill="auto"/>
            <w:vAlign w:val="center"/>
          </w:tcPr>
          <w:p w:rsidR="0017155D" w:rsidRDefault="0094400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06-11 Jun-</w:t>
            </w:r>
            <w:r w:rsidR="0017155D">
              <w:rPr>
                <w:rFonts w:ascii="Cambria" w:eastAsia="Cambria" w:hAnsi="Cambria" w:cs="Cambria"/>
                <w:color w:val="000000"/>
                <w:sz w:val="20"/>
                <w:szCs w:val="20"/>
              </w:rPr>
              <w:t>22</w:t>
            </w:r>
          </w:p>
        </w:tc>
      </w:tr>
      <w:tr w:rsidR="0017155D" w:rsidTr="0017155D">
        <w:trPr>
          <w:trHeight w:val="254"/>
        </w:trPr>
        <w:tc>
          <w:tcPr>
            <w:tcW w:w="3948" w:type="dxa"/>
            <w:tcBorders>
              <w:top w:val="nil"/>
              <w:left w:val="single" w:sz="8" w:space="0" w:color="000000"/>
              <w:bottom w:val="single" w:sz="4" w:space="0" w:color="000000"/>
              <w:right w:val="single" w:sz="4" w:space="0" w:color="000000"/>
            </w:tcBorders>
            <w:shd w:val="clear" w:color="auto" w:fill="auto"/>
            <w:vAlign w:val="center"/>
          </w:tcPr>
          <w:p w:rsidR="0017155D" w:rsidRDefault="0017155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National Holiday</w:t>
            </w:r>
          </w:p>
        </w:tc>
        <w:tc>
          <w:tcPr>
            <w:tcW w:w="5016" w:type="dxa"/>
            <w:tcBorders>
              <w:top w:val="nil"/>
              <w:left w:val="nil"/>
              <w:bottom w:val="single" w:sz="4" w:space="0" w:color="000000"/>
              <w:right w:val="single" w:sz="8" w:space="0" w:color="000000"/>
            </w:tcBorders>
            <w:shd w:val="clear" w:color="auto" w:fill="auto"/>
            <w:vAlign w:val="center"/>
          </w:tcPr>
          <w:p w:rsidR="0017155D" w:rsidRDefault="0094400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09-11 Aug-</w:t>
            </w:r>
            <w:r w:rsidR="0017155D">
              <w:rPr>
                <w:rFonts w:ascii="Cambria" w:eastAsia="Cambria" w:hAnsi="Cambria" w:cs="Cambria"/>
                <w:color w:val="000000"/>
                <w:sz w:val="20"/>
                <w:szCs w:val="20"/>
              </w:rPr>
              <w:t>20</w:t>
            </w:r>
          </w:p>
        </w:tc>
      </w:tr>
      <w:tr w:rsidR="0017155D" w:rsidTr="0017155D">
        <w:trPr>
          <w:trHeight w:val="254"/>
        </w:trPr>
        <w:tc>
          <w:tcPr>
            <w:tcW w:w="3948" w:type="dxa"/>
            <w:tcBorders>
              <w:top w:val="nil"/>
              <w:left w:val="single" w:sz="8" w:space="0" w:color="000000"/>
              <w:bottom w:val="single" w:sz="4" w:space="0" w:color="000000"/>
              <w:right w:val="single" w:sz="4" w:space="0" w:color="000000"/>
            </w:tcBorders>
            <w:shd w:val="clear" w:color="auto" w:fill="auto"/>
            <w:vAlign w:val="center"/>
          </w:tcPr>
          <w:p w:rsidR="0017155D" w:rsidRDefault="0017155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F1'20</w:t>
            </w:r>
          </w:p>
        </w:tc>
        <w:tc>
          <w:tcPr>
            <w:tcW w:w="5016" w:type="dxa"/>
            <w:tcBorders>
              <w:top w:val="nil"/>
              <w:left w:val="nil"/>
              <w:bottom w:val="single" w:sz="4" w:space="0" w:color="000000"/>
              <w:right w:val="single" w:sz="8" w:space="0" w:color="000000"/>
            </w:tcBorders>
            <w:shd w:val="clear" w:color="auto" w:fill="auto"/>
            <w:vAlign w:val="center"/>
          </w:tcPr>
          <w:p w:rsidR="0017155D" w:rsidRDefault="002A6AC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 xml:space="preserve">29 Sep </w:t>
            </w:r>
            <w:r w:rsidR="0094400D">
              <w:rPr>
                <w:rFonts w:ascii="Cambria" w:eastAsia="Cambria" w:hAnsi="Cambria" w:cs="Cambria"/>
                <w:color w:val="000000"/>
                <w:sz w:val="20"/>
                <w:szCs w:val="20"/>
              </w:rPr>
              <w:t>22 - 02 Oct-</w:t>
            </w:r>
            <w:r w:rsidR="0017155D">
              <w:rPr>
                <w:rFonts w:ascii="Cambria" w:eastAsia="Cambria" w:hAnsi="Cambria" w:cs="Cambria"/>
                <w:color w:val="000000"/>
                <w:sz w:val="20"/>
                <w:szCs w:val="20"/>
              </w:rPr>
              <w:t>22</w:t>
            </w:r>
          </w:p>
        </w:tc>
      </w:tr>
      <w:tr w:rsidR="0017155D" w:rsidTr="0017155D">
        <w:trPr>
          <w:trHeight w:val="254"/>
        </w:trPr>
        <w:tc>
          <w:tcPr>
            <w:tcW w:w="3948" w:type="dxa"/>
            <w:tcBorders>
              <w:top w:val="nil"/>
              <w:left w:val="single" w:sz="8" w:space="0" w:color="000000"/>
              <w:bottom w:val="single" w:sz="4" w:space="0" w:color="000000"/>
              <w:right w:val="single" w:sz="4" w:space="0" w:color="000000"/>
            </w:tcBorders>
            <w:shd w:val="clear" w:color="auto" w:fill="auto"/>
            <w:vAlign w:val="center"/>
          </w:tcPr>
          <w:p w:rsidR="0017155D" w:rsidRDefault="0017155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ITB Asia</w:t>
            </w:r>
          </w:p>
        </w:tc>
        <w:tc>
          <w:tcPr>
            <w:tcW w:w="5016" w:type="dxa"/>
            <w:tcBorders>
              <w:top w:val="nil"/>
              <w:left w:val="nil"/>
              <w:bottom w:val="single" w:sz="4" w:space="0" w:color="000000"/>
              <w:right w:val="single" w:sz="8" w:space="0" w:color="000000"/>
            </w:tcBorders>
            <w:shd w:val="clear" w:color="auto" w:fill="auto"/>
            <w:vAlign w:val="center"/>
          </w:tcPr>
          <w:p w:rsidR="0017155D" w:rsidRDefault="0094400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20-26 Oct-</w:t>
            </w:r>
            <w:r w:rsidR="0017155D">
              <w:rPr>
                <w:rFonts w:ascii="Cambria" w:eastAsia="Cambria" w:hAnsi="Cambria" w:cs="Cambria"/>
                <w:color w:val="000000"/>
                <w:sz w:val="20"/>
                <w:szCs w:val="20"/>
              </w:rPr>
              <w:t>22</w:t>
            </w:r>
          </w:p>
        </w:tc>
      </w:tr>
      <w:tr w:rsidR="0017155D" w:rsidTr="0017155D">
        <w:trPr>
          <w:trHeight w:val="254"/>
        </w:trPr>
        <w:tc>
          <w:tcPr>
            <w:tcW w:w="3948" w:type="dxa"/>
            <w:tcBorders>
              <w:top w:val="nil"/>
              <w:left w:val="single" w:sz="8" w:space="0" w:color="000000"/>
              <w:bottom w:val="nil"/>
              <w:right w:val="single" w:sz="4" w:space="0" w:color="000000"/>
            </w:tcBorders>
            <w:shd w:val="clear" w:color="auto" w:fill="auto"/>
            <w:vAlign w:val="center"/>
          </w:tcPr>
          <w:p w:rsidR="0017155D" w:rsidRDefault="0017155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Christmas</w:t>
            </w:r>
          </w:p>
        </w:tc>
        <w:tc>
          <w:tcPr>
            <w:tcW w:w="5016" w:type="dxa"/>
            <w:tcBorders>
              <w:top w:val="nil"/>
              <w:left w:val="nil"/>
              <w:bottom w:val="nil"/>
              <w:right w:val="single" w:sz="8" w:space="0" w:color="000000"/>
            </w:tcBorders>
            <w:shd w:val="clear" w:color="auto" w:fill="auto"/>
            <w:vAlign w:val="center"/>
          </w:tcPr>
          <w:p w:rsidR="0017155D" w:rsidRDefault="0094400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22-26 Dec-</w:t>
            </w:r>
            <w:r w:rsidR="0017155D">
              <w:rPr>
                <w:rFonts w:ascii="Cambria" w:eastAsia="Cambria" w:hAnsi="Cambria" w:cs="Cambria"/>
                <w:color w:val="000000"/>
                <w:sz w:val="20"/>
                <w:szCs w:val="20"/>
              </w:rPr>
              <w:t>22</w:t>
            </w:r>
          </w:p>
        </w:tc>
      </w:tr>
      <w:tr w:rsidR="0017155D" w:rsidTr="0017155D">
        <w:trPr>
          <w:trHeight w:val="254"/>
        </w:trPr>
        <w:tc>
          <w:tcPr>
            <w:tcW w:w="3948" w:type="dxa"/>
            <w:tcBorders>
              <w:top w:val="single" w:sz="4" w:space="0" w:color="000000"/>
              <w:left w:val="single" w:sz="8" w:space="0" w:color="000000"/>
              <w:bottom w:val="single" w:sz="4" w:space="0" w:color="000000"/>
              <w:right w:val="single" w:sz="4" w:space="0" w:color="000000"/>
            </w:tcBorders>
            <w:shd w:val="clear" w:color="auto" w:fill="auto"/>
            <w:vAlign w:val="center"/>
          </w:tcPr>
          <w:p w:rsidR="0017155D" w:rsidRDefault="0017155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New Year</w:t>
            </w:r>
          </w:p>
        </w:tc>
        <w:tc>
          <w:tcPr>
            <w:tcW w:w="5016" w:type="dxa"/>
            <w:tcBorders>
              <w:top w:val="single" w:sz="4" w:space="0" w:color="000000"/>
              <w:left w:val="nil"/>
              <w:bottom w:val="single" w:sz="4" w:space="0" w:color="000000"/>
              <w:right w:val="single" w:sz="8" w:space="0" w:color="000000"/>
            </w:tcBorders>
            <w:shd w:val="clear" w:color="auto" w:fill="auto"/>
            <w:vAlign w:val="center"/>
          </w:tcPr>
          <w:p w:rsidR="0017155D" w:rsidRDefault="0094400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29-31 Dec-</w:t>
            </w:r>
            <w:r w:rsidR="0017155D">
              <w:rPr>
                <w:rFonts w:ascii="Cambria" w:eastAsia="Cambria" w:hAnsi="Cambria" w:cs="Cambria"/>
                <w:color w:val="000000"/>
                <w:sz w:val="20"/>
                <w:szCs w:val="20"/>
              </w:rPr>
              <w:t>22</w:t>
            </w:r>
          </w:p>
        </w:tc>
      </w:tr>
      <w:tr w:rsidR="0017155D" w:rsidTr="0017155D">
        <w:trPr>
          <w:trHeight w:val="269"/>
        </w:trPr>
        <w:tc>
          <w:tcPr>
            <w:tcW w:w="3948" w:type="dxa"/>
            <w:tcBorders>
              <w:top w:val="nil"/>
              <w:left w:val="single" w:sz="8" w:space="0" w:color="000000"/>
              <w:bottom w:val="single" w:sz="8" w:space="0" w:color="000000"/>
              <w:right w:val="single" w:sz="4" w:space="0" w:color="000000"/>
            </w:tcBorders>
            <w:shd w:val="clear" w:color="auto" w:fill="auto"/>
            <w:vAlign w:val="center"/>
          </w:tcPr>
          <w:p w:rsidR="0017155D" w:rsidRDefault="0017155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New Year</w:t>
            </w:r>
          </w:p>
        </w:tc>
        <w:tc>
          <w:tcPr>
            <w:tcW w:w="5016" w:type="dxa"/>
            <w:tcBorders>
              <w:top w:val="nil"/>
              <w:left w:val="nil"/>
              <w:bottom w:val="single" w:sz="8" w:space="0" w:color="000000"/>
              <w:right w:val="single" w:sz="8" w:space="0" w:color="000000"/>
            </w:tcBorders>
            <w:shd w:val="clear" w:color="auto" w:fill="auto"/>
            <w:vAlign w:val="center"/>
          </w:tcPr>
          <w:p w:rsidR="0017155D" w:rsidRDefault="0094400D" w:rsidP="00E60A14">
            <w:pPr>
              <w:spacing w:after="0" w:line="240" w:lineRule="auto"/>
              <w:jc w:val="center"/>
              <w:rPr>
                <w:rFonts w:ascii="Cambria" w:eastAsia="Cambria" w:hAnsi="Cambria" w:cs="Cambria"/>
                <w:color w:val="000000"/>
                <w:sz w:val="20"/>
                <w:szCs w:val="20"/>
              </w:rPr>
            </w:pPr>
            <w:r>
              <w:rPr>
                <w:rFonts w:ascii="Cambria" w:eastAsia="Cambria" w:hAnsi="Cambria" w:cs="Cambria"/>
                <w:color w:val="000000"/>
                <w:sz w:val="20"/>
                <w:szCs w:val="20"/>
              </w:rPr>
              <w:t>01-02 Jan-</w:t>
            </w:r>
            <w:r w:rsidR="0017155D">
              <w:rPr>
                <w:rFonts w:ascii="Cambria" w:eastAsia="Cambria" w:hAnsi="Cambria" w:cs="Cambria"/>
                <w:color w:val="000000"/>
                <w:sz w:val="20"/>
                <w:szCs w:val="20"/>
              </w:rPr>
              <w:t>23</w:t>
            </w:r>
          </w:p>
        </w:tc>
      </w:tr>
    </w:tbl>
    <w:p w:rsidR="0027665C" w:rsidRPr="004C6647" w:rsidRDefault="002B5228" w:rsidP="00944C19">
      <w:pPr>
        <w:spacing w:before="240" w:after="0" w:line="240" w:lineRule="auto"/>
        <w:rPr>
          <w:rFonts w:ascii="Cambria" w:hAnsi="Cambria"/>
        </w:rPr>
      </w:pPr>
      <w:r w:rsidRPr="004C6647">
        <w:rPr>
          <w:rFonts w:ascii="Cambria" w:hAnsi="Cambria"/>
          <w:b/>
        </w:rPr>
        <w:t>Visa Requirement and Charges:</w:t>
      </w:r>
      <w:r w:rsidRPr="004C6647">
        <w:rPr>
          <w:rFonts w:ascii="Cambria" w:hAnsi="Cambria"/>
        </w:rPr>
        <w:t xml:space="preserve"> </w:t>
      </w:r>
    </w:p>
    <w:p w:rsidR="00696C8B" w:rsidRPr="004C6647" w:rsidRDefault="00696C8B" w:rsidP="00944C19">
      <w:pPr>
        <w:spacing w:before="240"/>
        <w:rPr>
          <w:rFonts w:ascii="Cambria" w:hAnsi="Cambria"/>
        </w:rPr>
      </w:pPr>
      <w:r w:rsidRPr="004C6647">
        <w:rPr>
          <w:rFonts w:ascii="Cambria" w:hAnsi="Cambria"/>
        </w:rPr>
        <w:t>Please check online or with our authorised representative if Travel visa is required to visit our country. It is your responsibility to submit all relevant documents and obtain a legal travel visa (as per requirement) before you travel.</w:t>
      </w:r>
    </w:p>
    <w:p w:rsidR="00696C8B" w:rsidRPr="004C6647" w:rsidRDefault="00696C8B" w:rsidP="00467B38">
      <w:pPr>
        <w:rPr>
          <w:rFonts w:ascii="Cambria" w:hAnsi="Cambria"/>
        </w:rPr>
      </w:pPr>
      <w:r w:rsidRPr="004C6647">
        <w:rPr>
          <w:rFonts w:ascii="Cambria" w:hAnsi="Cambria"/>
        </w:rPr>
        <w:t>In case your tour is cancelled or curtailed short due to visa issues, we will be unable to provide you any refund of the tour cost.</w:t>
      </w:r>
    </w:p>
    <w:p w:rsidR="00ED06FF" w:rsidRPr="004C6647" w:rsidRDefault="001101F8" w:rsidP="00467B38">
      <w:pPr>
        <w:rPr>
          <w:rFonts w:ascii="Cambria" w:hAnsi="Cambria"/>
        </w:rPr>
      </w:pPr>
      <w:r w:rsidRPr="004C6647">
        <w:rPr>
          <w:rFonts w:ascii="Cambria" w:hAnsi="Cambria"/>
        </w:rPr>
        <w:t>For E-Visa, w</w:t>
      </w:r>
      <w:r w:rsidR="00696C8B" w:rsidRPr="004C6647">
        <w:rPr>
          <w:rFonts w:ascii="Cambria" w:hAnsi="Cambria"/>
        </w:rPr>
        <w:t xml:space="preserve">e are happy to provide you </w:t>
      </w:r>
      <w:r w:rsidRPr="004C6647">
        <w:rPr>
          <w:rFonts w:ascii="Cambria" w:hAnsi="Cambria"/>
        </w:rPr>
        <w:t>the v</w:t>
      </w:r>
      <w:r w:rsidR="0027665C" w:rsidRPr="004C6647">
        <w:rPr>
          <w:rFonts w:ascii="Cambria" w:hAnsi="Cambria"/>
        </w:rPr>
        <w:t xml:space="preserve">isa requirement charges and documents required </w:t>
      </w:r>
      <w:r w:rsidR="007A6FEB" w:rsidRPr="004C6647">
        <w:rPr>
          <w:rFonts w:ascii="Cambria" w:hAnsi="Cambria"/>
        </w:rPr>
        <w:t xml:space="preserve">at highly competitive rates </w:t>
      </w:r>
      <w:r w:rsidR="0027665C" w:rsidRPr="004C6647">
        <w:rPr>
          <w:rFonts w:ascii="Cambria" w:hAnsi="Cambria"/>
        </w:rPr>
        <w:t xml:space="preserve">on our portal: </w:t>
      </w:r>
      <w:hyperlink r:id="rId6" w:history="1">
        <w:r w:rsidR="004858E1" w:rsidRPr="004C6647">
          <w:rPr>
            <w:rStyle w:val="Hyperlink"/>
            <w:rFonts w:ascii="Cambria" w:hAnsi="Cambria"/>
            <w:color w:val="auto"/>
          </w:rPr>
          <w:t>https://www.visadone.com</w:t>
        </w:r>
      </w:hyperlink>
    </w:p>
    <w:p w:rsidR="0027665C" w:rsidRPr="004C6647" w:rsidRDefault="007A6FEB" w:rsidP="00467B38">
      <w:pPr>
        <w:rPr>
          <w:rFonts w:ascii="Cambria" w:hAnsi="Cambria"/>
        </w:rPr>
      </w:pPr>
      <w:r w:rsidRPr="004C6647">
        <w:rPr>
          <w:rFonts w:ascii="Cambria" w:hAnsi="Cambria"/>
        </w:rPr>
        <w:t>You may click the above l</w:t>
      </w:r>
      <w:r w:rsidR="00721369" w:rsidRPr="004C6647">
        <w:rPr>
          <w:rFonts w:ascii="Cambria" w:hAnsi="Cambria"/>
        </w:rPr>
        <w:t>ink and check the details there. Visa fees once paid is totally non-refundable which you are requested to note.</w:t>
      </w:r>
    </w:p>
    <w:p w:rsidR="001101F8" w:rsidRPr="004C6647" w:rsidRDefault="001101F8" w:rsidP="00ED06FF">
      <w:pPr>
        <w:jc w:val="both"/>
        <w:rPr>
          <w:rFonts w:ascii="Cambria" w:hAnsi="Cambria"/>
        </w:rPr>
      </w:pPr>
      <w:r w:rsidRPr="004C6647">
        <w:rPr>
          <w:rFonts w:ascii="Cambria" w:hAnsi="Cambria"/>
        </w:rPr>
        <w:t xml:space="preserve">For Sticker Visa, please check with our local branch for the costing, documents required and </w:t>
      </w:r>
      <w:r w:rsidR="00721369" w:rsidRPr="004C6647">
        <w:rPr>
          <w:rFonts w:ascii="Cambria" w:hAnsi="Cambria"/>
        </w:rPr>
        <w:t xml:space="preserve">approximate </w:t>
      </w:r>
      <w:r w:rsidRPr="004C6647">
        <w:rPr>
          <w:rFonts w:ascii="Cambria" w:hAnsi="Cambria"/>
        </w:rPr>
        <w:t>processing time.</w:t>
      </w:r>
    </w:p>
    <w:p w:rsidR="0027665C" w:rsidRPr="004C6647" w:rsidRDefault="0027665C" w:rsidP="00467B38">
      <w:pPr>
        <w:rPr>
          <w:rFonts w:ascii="Cambria" w:hAnsi="Cambria"/>
          <w:b/>
        </w:rPr>
      </w:pPr>
      <w:r w:rsidRPr="004C6647">
        <w:rPr>
          <w:rFonts w:ascii="Cambria" w:hAnsi="Cambria"/>
          <w:b/>
        </w:rPr>
        <w:t xml:space="preserve">Travel &amp; Medical Insurance Charges: </w:t>
      </w:r>
    </w:p>
    <w:p w:rsidR="00696C8B" w:rsidRPr="004C6647" w:rsidRDefault="00696C8B" w:rsidP="00696C8B">
      <w:pPr>
        <w:jc w:val="both"/>
        <w:rPr>
          <w:rFonts w:ascii="Cambria" w:hAnsi="Cambria"/>
        </w:rPr>
      </w:pPr>
      <w:r w:rsidRPr="004C6647">
        <w:rPr>
          <w:rFonts w:ascii="Cambria" w:hAnsi="Cambria"/>
        </w:rPr>
        <w:t>It is Traveller’s responsibility to obtain and be in possession of the comprehensive travel and cancellation insurance, including medical insurance with provision for air evacuation, insurance in case of accidents, sudden sickness, medical expenses or death, before embarking on a tour. Our company is neither responsible nor liable for any claims, damage or loss as a result of Client’s failing to obtain necessary insurance cover.</w:t>
      </w:r>
    </w:p>
    <w:p w:rsidR="003C284D" w:rsidRPr="004C6647" w:rsidRDefault="003C284D" w:rsidP="003C284D">
      <w:pPr>
        <w:jc w:val="both"/>
        <w:rPr>
          <w:rFonts w:ascii="Cambria" w:hAnsi="Cambria"/>
        </w:rPr>
      </w:pPr>
      <w:r w:rsidRPr="004C6647">
        <w:rPr>
          <w:rFonts w:ascii="Cambria" w:hAnsi="Cambria"/>
        </w:rPr>
        <w:t>We are however, happy to provide you travel insurance as per the plan you select which can offer you comprehensive coverage at highly competitive costs.</w:t>
      </w:r>
    </w:p>
    <w:p w:rsidR="00644F5E" w:rsidRPr="004C6647" w:rsidRDefault="00102820" w:rsidP="003C284D">
      <w:pPr>
        <w:jc w:val="both"/>
        <w:rPr>
          <w:rFonts w:ascii="Cambria" w:hAnsi="Cambria"/>
        </w:rPr>
      </w:pPr>
      <w:r w:rsidRPr="004C6647">
        <w:rPr>
          <w:rFonts w:ascii="Cambria" w:hAnsi="Cambria"/>
        </w:rPr>
        <w:t xml:space="preserve">Age limit to provide Insurance – Up to 75 years. For Insurance, all rates given are per person in USD. </w:t>
      </w:r>
    </w:p>
    <w:p w:rsidR="00102820" w:rsidRPr="004C6647" w:rsidRDefault="00102820" w:rsidP="00102820">
      <w:pPr>
        <w:pStyle w:val="NoSpacing"/>
        <w:rPr>
          <w:rFonts w:ascii="Cambria" w:hAnsi="Cambria"/>
        </w:rPr>
      </w:pPr>
      <w:r w:rsidRPr="004C6647">
        <w:rPr>
          <w:rFonts w:ascii="Cambria" w:hAnsi="Cambria"/>
        </w:rPr>
        <w:lastRenderedPageBreak/>
        <w:t>Current Exclusion:</w:t>
      </w:r>
    </w:p>
    <w:p w:rsidR="00102820" w:rsidRPr="004C6647" w:rsidRDefault="00102820" w:rsidP="00102820">
      <w:pPr>
        <w:numPr>
          <w:ilvl w:val="0"/>
          <w:numId w:val="14"/>
        </w:numPr>
        <w:spacing w:after="0" w:line="240" w:lineRule="auto"/>
        <w:rPr>
          <w:rFonts w:ascii="Cambria" w:hAnsi="Cambria"/>
        </w:rPr>
      </w:pPr>
      <w:r w:rsidRPr="004C6647">
        <w:rPr>
          <w:rFonts w:ascii="Cambria" w:hAnsi="Cambria"/>
        </w:rPr>
        <w:t>To &amp; from Bahrain, Kuwait, Oman, Qatar, Jordan, Iraq, Lebanon, Nepal &amp; Bangladesh.</w:t>
      </w:r>
    </w:p>
    <w:p w:rsidR="00102820" w:rsidRPr="004C6647" w:rsidRDefault="00102820" w:rsidP="00102820">
      <w:pPr>
        <w:numPr>
          <w:ilvl w:val="0"/>
          <w:numId w:val="14"/>
        </w:numPr>
        <w:spacing w:after="0" w:line="240" w:lineRule="auto"/>
        <w:rPr>
          <w:rFonts w:ascii="Cambria" w:hAnsi="Cambria"/>
        </w:rPr>
      </w:pPr>
      <w:r w:rsidRPr="004C6647">
        <w:rPr>
          <w:rFonts w:ascii="Cambria" w:hAnsi="Cambria"/>
        </w:rPr>
        <w:t>From India (However to India (Inbound) is allowed).</w:t>
      </w:r>
    </w:p>
    <w:p w:rsidR="00102820" w:rsidRPr="004C6647" w:rsidRDefault="00102820" w:rsidP="00102820">
      <w:pPr>
        <w:spacing w:after="0" w:line="240" w:lineRule="auto"/>
        <w:rPr>
          <w:rFonts w:ascii="Cambria" w:hAnsi="Cambria"/>
        </w:rPr>
      </w:pPr>
    </w:p>
    <w:tbl>
      <w:tblPr>
        <w:tblStyle w:val="TableGrid"/>
        <w:tblW w:w="9211" w:type="dxa"/>
        <w:jc w:val="center"/>
        <w:tblLook w:val="04A0" w:firstRow="1" w:lastRow="0" w:firstColumn="1" w:lastColumn="0" w:noHBand="0" w:noVBand="1"/>
      </w:tblPr>
      <w:tblGrid>
        <w:gridCol w:w="2301"/>
        <w:gridCol w:w="2301"/>
        <w:gridCol w:w="2301"/>
        <w:gridCol w:w="2308"/>
      </w:tblGrid>
      <w:tr w:rsidR="004C6647" w:rsidRPr="004C6647" w:rsidTr="00102820">
        <w:trPr>
          <w:trHeight w:val="481"/>
          <w:jc w:val="center"/>
        </w:trPr>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Up to 75 years per person</w:t>
            </w:r>
          </w:p>
        </w:tc>
        <w:tc>
          <w:tcPr>
            <w:tcW w:w="6909" w:type="dxa"/>
            <w:gridSpan w:val="3"/>
            <w:vAlign w:val="center"/>
          </w:tcPr>
          <w:p w:rsidR="00102820" w:rsidRPr="004C6647" w:rsidRDefault="00102820" w:rsidP="00B0512D">
            <w:pPr>
              <w:pStyle w:val="NoSpacing"/>
              <w:jc w:val="center"/>
              <w:rPr>
                <w:rFonts w:ascii="Cambria" w:hAnsi="Cambria"/>
                <w:b/>
              </w:rPr>
            </w:pPr>
            <w:r w:rsidRPr="004C6647">
              <w:rPr>
                <w:rFonts w:ascii="Cambria" w:hAnsi="Cambria"/>
                <w:b/>
              </w:rPr>
              <w:t>Travel Insurance Anywhere 2 Anywhere</w:t>
            </w:r>
          </w:p>
        </w:tc>
      </w:tr>
      <w:tr w:rsidR="004C6647" w:rsidRPr="004C6647" w:rsidTr="00102820">
        <w:trPr>
          <w:trHeight w:val="481"/>
          <w:jc w:val="center"/>
        </w:trPr>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Premium in USD  per person</w:t>
            </w:r>
          </w:p>
        </w:tc>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Platinum Plan/Limit</w:t>
            </w:r>
          </w:p>
        </w:tc>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Gold Plan/Limit</w:t>
            </w:r>
          </w:p>
        </w:tc>
        <w:tc>
          <w:tcPr>
            <w:tcW w:w="2305" w:type="dxa"/>
            <w:vAlign w:val="center"/>
          </w:tcPr>
          <w:p w:rsidR="00102820" w:rsidRPr="004C6647" w:rsidRDefault="00102820" w:rsidP="00B0512D">
            <w:pPr>
              <w:pStyle w:val="NoSpacing"/>
              <w:jc w:val="both"/>
              <w:rPr>
                <w:rFonts w:ascii="Cambria" w:hAnsi="Cambria"/>
                <w:b/>
              </w:rPr>
            </w:pPr>
            <w:r w:rsidRPr="004C6647">
              <w:rPr>
                <w:rFonts w:ascii="Cambria" w:hAnsi="Cambria"/>
                <w:b/>
              </w:rPr>
              <w:t>Silver Plan/Limit</w:t>
            </w:r>
          </w:p>
        </w:tc>
      </w:tr>
      <w:tr w:rsidR="004C6647" w:rsidRPr="004C6647" w:rsidTr="00102820">
        <w:trPr>
          <w:trHeight w:val="317"/>
          <w:jc w:val="center"/>
        </w:trPr>
        <w:tc>
          <w:tcPr>
            <w:tcW w:w="9211" w:type="dxa"/>
            <w:gridSpan w:val="4"/>
            <w:vAlign w:val="center"/>
          </w:tcPr>
          <w:p w:rsidR="00102820" w:rsidRPr="004C6647" w:rsidRDefault="00102820" w:rsidP="00B0512D">
            <w:pPr>
              <w:pStyle w:val="NoSpacing"/>
              <w:jc w:val="center"/>
              <w:rPr>
                <w:rFonts w:ascii="Cambria" w:hAnsi="Cambria"/>
                <w:b/>
              </w:rPr>
            </w:pPr>
            <w:r w:rsidRPr="004C6647">
              <w:rPr>
                <w:rFonts w:ascii="Cambria" w:hAnsi="Cambria"/>
                <w:b/>
              </w:rPr>
              <w:t>Return Plan</w:t>
            </w:r>
          </w:p>
        </w:tc>
      </w:tr>
      <w:tr w:rsidR="004C6647" w:rsidRPr="004C6647" w:rsidTr="00102820">
        <w:trPr>
          <w:trHeight w:val="317"/>
          <w:jc w:val="center"/>
        </w:trPr>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01 – 07 Days</w:t>
            </w:r>
          </w:p>
        </w:tc>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37</w:t>
            </w:r>
          </w:p>
        </w:tc>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25</w:t>
            </w:r>
          </w:p>
        </w:tc>
        <w:tc>
          <w:tcPr>
            <w:tcW w:w="2305" w:type="dxa"/>
            <w:vAlign w:val="center"/>
          </w:tcPr>
          <w:p w:rsidR="00102820" w:rsidRPr="004C6647" w:rsidRDefault="00102820" w:rsidP="00B0512D">
            <w:pPr>
              <w:pStyle w:val="NoSpacing"/>
              <w:jc w:val="center"/>
              <w:rPr>
                <w:rFonts w:ascii="Cambria" w:hAnsi="Cambria"/>
                <w:b/>
              </w:rPr>
            </w:pPr>
            <w:r w:rsidRPr="004C6647">
              <w:rPr>
                <w:rFonts w:ascii="Cambria" w:hAnsi="Cambria"/>
                <w:b/>
              </w:rPr>
              <w:t>15</w:t>
            </w:r>
          </w:p>
        </w:tc>
      </w:tr>
      <w:tr w:rsidR="004C6647" w:rsidRPr="004C6647" w:rsidTr="00102820">
        <w:trPr>
          <w:trHeight w:val="317"/>
          <w:jc w:val="center"/>
        </w:trPr>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08 – 15 Days</w:t>
            </w:r>
          </w:p>
        </w:tc>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49</w:t>
            </w:r>
          </w:p>
        </w:tc>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36</w:t>
            </w:r>
          </w:p>
        </w:tc>
        <w:tc>
          <w:tcPr>
            <w:tcW w:w="2305" w:type="dxa"/>
            <w:vAlign w:val="center"/>
          </w:tcPr>
          <w:p w:rsidR="00102820" w:rsidRPr="004C6647" w:rsidRDefault="00102820" w:rsidP="00B0512D">
            <w:pPr>
              <w:pStyle w:val="NoSpacing"/>
              <w:jc w:val="center"/>
              <w:rPr>
                <w:rFonts w:ascii="Cambria" w:hAnsi="Cambria"/>
                <w:b/>
              </w:rPr>
            </w:pPr>
            <w:r w:rsidRPr="004C6647">
              <w:rPr>
                <w:rFonts w:ascii="Cambria" w:hAnsi="Cambria"/>
                <w:b/>
              </w:rPr>
              <w:t>21</w:t>
            </w:r>
          </w:p>
        </w:tc>
      </w:tr>
      <w:tr w:rsidR="004C6647" w:rsidRPr="004C6647" w:rsidTr="00102820">
        <w:trPr>
          <w:trHeight w:val="317"/>
          <w:jc w:val="center"/>
        </w:trPr>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16 – 30 Days</w:t>
            </w:r>
          </w:p>
        </w:tc>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74</w:t>
            </w:r>
          </w:p>
        </w:tc>
        <w:tc>
          <w:tcPr>
            <w:tcW w:w="2301" w:type="dxa"/>
            <w:vAlign w:val="center"/>
          </w:tcPr>
          <w:p w:rsidR="00102820" w:rsidRPr="004C6647" w:rsidRDefault="00102820" w:rsidP="00B0512D">
            <w:pPr>
              <w:pStyle w:val="NoSpacing"/>
              <w:jc w:val="center"/>
              <w:rPr>
                <w:rFonts w:ascii="Cambria" w:hAnsi="Cambria"/>
                <w:b/>
              </w:rPr>
            </w:pPr>
            <w:r w:rsidRPr="004C6647">
              <w:rPr>
                <w:rFonts w:ascii="Cambria" w:hAnsi="Cambria"/>
                <w:b/>
              </w:rPr>
              <w:t>54</w:t>
            </w:r>
          </w:p>
        </w:tc>
        <w:tc>
          <w:tcPr>
            <w:tcW w:w="2305" w:type="dxa"/>
            <w:vAlign w:val="center"/>
          </w:tcPr>
          <w:p w:rsidR="00102820" w:rsidRPr="004C6647" w:rsidRDefault="00102820" w:rsidP="00B0512D">
            <w:pPr>
              <w:pStyle w:val="NoSpacing"/>
              <w:jc w:val="center"/>
              <w:rPr>
                <w:rFonts w:ascii="Cambria" w:hAnsi="Cambria"/>
                <w:b/>
              </w:rPr>
            </w:pPr>
            <w:r w:rsidRPr="004C6647">
              <w:rPr>
                <w:rFonts w:ascii="Cambria" w:hAnsi="Cambria"/>
                <w:b/>
              </w:rPr>
              <w:t>32</w:t>
            </w:r>
          </w:p>
        </w:tc>
      </w:tr>
    </w:tbl>
    <w:p w:rsidR="00ED06FF" w:rsidRPr="004C6647" w:rsidRDefault="00ED06FF" w:rsidP="000D1A91">
      <w:pPr>
        <w:pStyle w:val="NoSpacing"/>
        <w:rPr>
          <w:rFonts w:ascii="Cambria" w:hAnsi="Cambria"/>
        </w:rPr>
      </w:pPr>
    </w:p>
    <w:p w:rsidR="00102820" w:rsidRPr="004C6647" w:rsidRDefault="00102820" w:rsidP="00102820">
      <w:pPr>
        <w:jc w:val="both"/>
        <w:rPr>
          <w:rFonts w:ascii="Cambria" w:hAnsi="Cambria"/>
          <w:b/>
        </w:rPr>
      </w:pPr>
      <w:r w:rsidRPr="004C6647">
        <w:rPr>
          <w:rFonts w:ascii="Cambria" w:hAnsi="Cambria"/>
        </w:rPr>
        <w:t xml:space="preserve">Insurance fees once paid is totally non-refundable. For further details you can check with us on </w:t>
      </w:r>
      <w:hyperlink r:id="rId7" w:history="1">
        <w:r w:rsidRPr="004C6647">
          <w:rPr>
            <w:rStyle w:val="Hyperlink"/>
            <w:rFonts w:ascii="Cambria" w:hAnsi="Cambria"/>
            <w:color w:val="auto"/>
          </w:rPr>
          <w:t>insurance@solidarityinvest.com</w:t>
        </w:r>
      </w:hyperlink>
    </w:p>
    <w:p w:rsidR="0027665C" w:rsidRPr="004C6647" w:rsidRDefault="007A6FEB" w:rsidP="00696C8B">
      <w:pPr>
        <w:jc w:val="both"/>
        <w:rPr>
          <w:rFonts w:ascii="Cambria" w:hAnsi="Cambria"/>
        </w:rPr>
      </w:pPr>
      <w:r w:rsidRPr="004C6647">
        <w:rPr>
          <w:rFonts w:ascii="Cambria" w:hAnsi="Cambria"/>
          <w:b/>
        </w:rPr>
        <w:t>*</w:t>
      </w:r>
      <w:r w:rsidR="0027665C" w:rsidRPr="004C6647">
        <w:rPr>
          <w:rFonts w:ascii="Cambria" w:hAnsi="Cambria"/>
          <w:b/>
        </w:rPr>
        <w:t>Disclaimer:</w:t>
      </w:r>
      <w:r w:rsidR="0027665C" w:rsidRPr="004C6647">
        <w:rPr>
          <w:rFonts w:ascii="Cambria" w:hAnsi="Cambria"/>
        </w:rPr>
        <w:t xml:space="preserve"> Please do check with our Branch / Authorised representative about the latest requirement as visa requirement / fees / travel insurance charges are dynamic and subject to change. The consulate at their discretion may as</w:t>
      </w:r>
      <w:r w:rsidRPr="004C6647">
        <w:rPr>
          <w:rFonts w:ascii="Cambria" w:hAnsi="Cambria"/>
        </w:rPr>
        <w:t>k for additional documents also for visa processing. Visa issuance is purely at the discretion of the consulate and not us.</w:t>
      </w:r>
    </w:p>
    <w:p w:rsidR="00696C8B" w:rsidRPr="004C6647" w:rsidRDefault="00696C8B" w:rsidP="00696C8B">
      <w:pPr>
        <w:rPr>
          <w:rFonts w:ascii="Cambria" w:hAnsi="Cambria"/>
          <w:b/>
        </w:rPr>
      </w:pPr>
      <w:r w:rsidRPr="004C6647">
        <w:rPr>
          <w:rFonts w:ascii="Cambria" w:hAnsi="Cambria"/>
          <w:b/>
        </w:rPr>
        <w:t>PAYMENT TERMS:</w:t>
      </w:r>
    </w:p>
    <w:p w:rsidR="00696C8B" w:rsidRPr="004C6647" w:rsidRDefault="000364EC" w:rsidP="00696C8B">
      <w:pPr>
        <w:pStyle w:val="ListParagraph"/>
        <w:numPr>
          <w:ilvl w:val="0"/>
          <w:numId w:val="6"/>
        </w:numPr>
        <w:jc w:val="both"/>
        <w:rPr>
          <w:rFonts w:ascii="Cambria" w:hAnsi="Cambria"/>
        </w:rPr>
      </w:pPr>
      <w:r w:rsidRPr="004C6647">
        <w:rPr>
          <w:rFonts w:ascii="Cambria" w:hAnsi="Cambria"/>
        </w:rPr>
        <w:t>100</w:t>
      </w:r>
      <w:r w:rsidR="00696C8B" w:rsidRPr="004C6647">
        <w:rPr>
          <w:rFonts w:ascii="Cambria" w:hAnsi="Cambria"/>
        </w:rPr>
        <w:t>% payment at the time of confirmation</w:t>
      </w:r>
    </w:p>
    <w:p w:rsidR="00EA21B3" w:rsidRPr="004C6647" w:rsidRDefault="00696C8B" w:rsidP="008E5267">
      <w:pPr>
        <w:spacing w:before="100" w:beforeAutospacing="1" w:after="100" w:afterAutospacing="1" w:line="240" w:lineRule="auto"/>
        <w:rPr>
          <w:rFonts w:ascii="Cambria" w:hAnsi="Cambria"/>
        </w:rPr>
      </w:pPr>
      <w:r w:rsidRPr="004C6647">
        <w:rPr>
          <w:rFonts w:ascii="Cambria" w:hAnsi="Cambria"/>
        </w:rPr>
        <w:t>We accept payments via bank transfer</w:t>
      </w:r>
      <w:r w:rsidR="007A6FEB" w:rsidRPr="004C6647">
        <w:rPr>
          <w:rFonts w:ascii="Cambria" w:hAnsi="Cambria"/>
        </w:rPr>
        <w:t>/Debit &amp; C</w:t>
      </w:r>
      <w:r w:rsidRPr="004C6647">
        <w:rPr>
          <w:rFonts w:ascii="Cambria" w:hAnsi="Cambria"/>
        </w:rPr>
        <w:t>redit card</w:t>
      </w:r>
      <w:r w:rsidR="007A6FEB" w:rsidRPr="004C6647">
        <w:rPr>
          <w:rFonts w:ascii="Cambria" w:hAnsi="Cambria"/>
        </w:rPr>
        <w:t>s</w:t>
      </w:r>
      <w:r w:rsidR="000364EC" w:rsidRPr="004C6647">
        <w:rPr>
          <w:rFonts w:ascii="Cambria" w:hAnsi="Cambria"/>
        </w:rPr>
        <w:t xml:space="preserve"> (VISA and Master </w:t>
      </w:r>
      <w:r w:rsidR="006F0DB0" w:rsidRPr="004C6647">
        <w:rPr>
          <w:rFonts w:ascii="Cambria" w:hAnsi="Cambria"/>
        </w:rPr>
        <w:t>Cards</w:t>
      </w:r>
      <w:r w:rsidR="000364EC" w:rsidRPr="004C6647">
        <w:rPr>
          <w:rFonts w:ascii="Cambria" w:hAnsi="Cambria"/>
        </w:rPr>
        <w:t xml:space="preserve"> Only)</w:t>
      </w:r>
      <w:r w:rsidR="007A6FEB" w:rsidRPr="004C6647">
        <w:rPr>
          <w:rFonts w:ascii="Cambria" w:hAnsi="Cambria"/>
        </w:rPr>
        <w:t xml:space="preserve"> also</w:t>
      </w:r>
      <w:r w:rsidRPr="004C6647">
        <w:rPr>
          <w:rFonts w:ascii="Cambria" w:hAnsi="Cambria"/>
        </w:rPr>
        <w:t>.</w:t>
      </w:r>
      <w:r w:rsidR="00EA21B3" w:rsidRPr="004C6647">
        <w:rPr>
          <w:rFonts w:ascii="Cambria" w:hAnsi="Cambria"/>
        </w:rPr>
        <w:t xml:space="preserve"> In case of a bank transfer please add USD 30 per transfer per time you transfer.</w:t>
      </w:r>
    </w:p>
    <w:p w:rsidR="00696C8B" w:rsidRPr="004C6647" w:rsidRDefault="00696C8B" w:rsidP="00696C8B">
      <w:pPr>
        <w:jc w:val="both"/>
        <w:rPr>
          <w:rFonts w:ascii="Cambria" w:hAnsi="Cambria"/>
          <w:b/>
        </w:rPr>
      </w:pPr>
      <w:r w:rsidRPr="004C6647">
        <w:rPr>
          <w:rFonts w:ascii="Cambria" w:hAnsi="Cambria"/>
          <w:b/>
        </w:rPr>
        <w:t>CANCELLATION POLICY:</w:t>
      </w:r>
    </w:p>
    <w:p w:rsidR="00696C8B" w:rsidRPr="004C6647" w:rsidRDefault="00696C8B" w:rsidP="00696C8B">
      <w:pPr>
        <w:jc w:val="both"/>
        <w:rPr>
          <w:rFonts w:ascii="Cambria" w:hAnsi="Cambria"/>
        </w:rPr>
      </w:pPr>
      <w:r w:rsidRPr="004C6647">
        <w:rPr>
          <w:rFonts w:ascii="Cambria" w:hAnsi="Cambria"/>
        </w:rPr>
        <w:t>We need to receive a cancellation request in writing for us to proceed with cancellation. The following charges will be applicable based on the cancellation request received by us.</w:t>
      </w:r>
    </w:p>
    <w:p w:rsidR="00696C8B" w:rsidRPr="004C6647" w:rsidRDefault="00696C8B" w:rsidP="00EA21B3">
      <w:pPr>
        <w:pStyle w:val="NoSpacing"/>
        <w:rPr>
          <w:rFonts w:ascii="Cambria" w:hAnsi="Cambria"/>
        </w:rPr>
      </w:pPr>
      <w:r w:rsidRPr="004C6647">
        <w:rPr>
          <w:rFonts w:ascii="Cambria" w:hAnsi="Cambria"/>
        </w:rPr>
        <w:t>If you cancel –</w:t>
      </w:r>
    </w:p>
    <w:p w:rsidR="00696C8B" w:rsidRPr="004C6647" w:rsidRDefault="00696C8B" w:rsidP="00696C8B">
      <w:pPr>
        <w:pStyle w:val="ListParagraph"/>
        <w:numPr>
          <w:ilvl w:val="1"/>
          <w:numId w:val="8"/>
        </w:numPr>
        <w:jc w:val="both"/>
        <w:rPr>
          <w:rFonts w:ascii="Cambria" w:hAnsi="Cambria"/>
        </w:rPr>
      </w:pPr>
      <w:r w:rsidRPr="004C6647">
        <w:rPr>
          <w:rFonts w:ascii="Cambria" w:hAnsi="Cambria"/>
        </w:rPr>
        <w:t xml:space="preserve">60 days prior to departure there will be a </w:t>
      </w:r>
      <w:r w:rsidR="008969DD" w:rsidRPr="004C6647">
        <w:rPr>
          <w:rFonts w:ascii="Cambria" w:hAnsi="Cambria"/>
        </w:rPr>
        <w:t>no</w:t>
      </w:r>
      <w:r w:rsidRPr="004C6647">
        <w:rPr>
          <w:rFonts w:ascii="Cambria" w:hAnsi="Cambria"/>
        </w:rPr>
        <w:t xml:space="preserve"> deduction on the package cost.</w:t>
      </w:r>
    </w:p>
    <w:p w:rsidR="00696C8B" w:rsidRPr="004C6647" w:rsidRDefault="00696C8B" w:rsidP="00696C8B">
      <w:pPr>
        <w:pStyle w:val="ListParagraph"/>
        <w:numPr>
          <w:ilvl w:val="1"/>
          <w:numId w:val="8"/>
        </w:numPr>
        <w:jc w:val="both"/>
        <w:rPr>
          <w:rFonts w:ascii="Cambria" w:hAnsi="Cambria"/>
        </w:rPr>
      </w:pPr>
      <w:r w:rsidRPr="004C6647">
        <w:rPr>
          <w:rFonts w:ascii="Cambria" w:hAnsi="Cambria"/>
        </w:rPr>
        <w:t xml:space="preserve">59 – 45 days prior to departure: </w:t>
      </w:r>
      <w:r w:rsidR="0037443F" w:rsidRPr="004C6647">
        <w:rPr>
          <w:rFonts w:ascii="Cambria" w:hAnsi="Cambria"/>
        </w:rPr>
        <w:t>1</w:t>
      </w:r>
      <w:r w:rsidRPr="004C6647">
        <w:rPr>
          <w:rFonts w:ascii="Cambria" w:hAnsi="Cambria"/>
        </w:rPr>
        <w:t>5% deduction on the package cost.</w:t>
      </w:r>
    </w:p>
    <w:p w:rsidR="00696C8B" w:rsidRPr="004C6647" w:rsidRDefault="00696C8B" w:rsidP="00696C8B">
      <w:pPr>
        <w:pStyle w:val="ListParagraph"/>
        <w:numPr>
          <w:ilvl w:val="1"/>
          <w:numId w:val="8"/>
        </w:numPr>
        <w:jc w:val="both"/>
        <w:rPr>
          <w:rFonts w:ascii="Cambria" w:hAnsi="Cambria"/>
        </w:rPr>
      </w:pPr>
      <w:r w:rsidRPr="004C6647">
        <w:rPr>
          <w:rFonts w:ascii="Cambria" w:hAnsi="Cambria"/>
        </w:rPr>
        <w:t xml:space="preserve">44 – 30 days prior to departure: </w:t>
      </w:r>
      <w:r w:rsidR="0037443F" w:rsidRPr="004C6647">
        <w:rPr>
          <w:rFonts w:ascii="Cambria" w:hAnsi="Cambria"/>
        </w:rPr>
        <w:t>2</w:t>
      </w:r>
      <w:r w:rsidRPr="004C6647">
        <w:rPr>
          <w:rFonts w:ascii="Cambria" w:hAnsi="Cambria"/>
        </w:rPr>
        <w:t>5% deduction on the package cost.</w:t>
      </w:r>
    </w:p>
    <w:p w:rsidR="00696C8B" w:rsidRPr="004C6647" w:rsidRDefault="00696C8B" w:rsidP="00696C8B">
      <w:pPr>
        <w:pStyle w:val="ListParagraph"/>
        <w:numPr>
          <w:ilvl w:val="1"/>
          <w:numId w:val="8"/>
        </w:numPr>
        <w:jc w:val="both"/>
        <w:rPr>
          <w:rFonts w:ascii="Cambria" w:hAnsi="Cambria"/>
        </w:rPr>
      </w:pPr>
      <w:r w:rsidRPr="004C6647">
        <w:rPr>
          <w:rFonts w:ascii="Cambria" w:hAnsi="Cambria"/>
        </w:rPr>
        <w:t xml:space="preserve">30 – 15 days prior to departure: </w:t>
      </w:r>
      <w:r w:rsidR="0037443F" w:rsidRPr="004C6647">
        <w:rPr>
          <w:rFonts w:ascii="Cambria" w:hAnsi="Cambria"/>
        </w:rPr>
        <w:t>5</w:t>
      </w:r>
      <w:r w:rsidRPr="004C6647">
        <w:rPr>
          <w:rFonts w:ascii="Cambria" w:hAnsi="Cambria"/>
        </w:rPr>
        <w:t>0% deduction on the package cost.</w:t>
      </w:r>
    </w:p>
    <w:p w:rsidR="00696C8B" w:rsidRPr="004C6647" w:rsidRDefault="00696C8B" w:rsidP="00696C8B">
      <w:pPr>
        <w:pStyle w:val="ListParagraph"/>
        <w:numPr>
          <w:ilvl w:val="1"/>
          <w:numId w:val="8"/>
        </w:numPr>
        <w:jc w:val="both"/>
        <w:rPr>
          <w:rFonts w:ascii="Cambria" w:hAnsi="Cambria"/>
        </w:rPr>
      </w:pPr>
      <w:r w:rsidRPr="004C6647">
        <w:rPr>
          <w:rFonts w:ascii="Cambria" w:hAnsi="Cambria"/>
        </w:rPr>
        <w:t>15 – 07 days prior to departure: 8</w:t>
      </w:r>
      <w:r w:rsidR="00EA21B3" w:rsidRPr="004C6647">
        <w:rPr>
          <w:rFonts w:ascii="Cambria" w:hAnsi="Cambria"/>
        </w:rPr>
        <w:t>5</w:t>
      </w:r>
      <w:r w:rsidRPr="004C6647">
        <w:rPr>
          <w:rFonts w:ascii="Cambria" w:hAnsi="Cambria"/>
        </w:rPr>
        <w:t>% deduction on the package cost.</w:t>
      </w:r>
    </w:p>
    <w:p w:rsidR="00696C8B" w:rsidRPr="004C6647" w:rsidRDefault="00696C8B" w:rsidP="00696C8B">
      <w:pPr>
        <w:pStyle w:val="ListParagraph"/>
        <w:numPr>
          <w:ilvl w:val="1"/>
          <w:numId w:val="8"/>
        </w:numPr>
        <w:jc w:val="both"/>
        <w:rPr>
          <w:rFonts w:ascii="Cambria" w:hAnsi="Cambria"/>
        </w:rPr>
      </w:pPr>
      <w:r w:rsidRPr="004C6647">
        <w:rPr>
          <w:rFonts w:ascii="Cambria" w:hAnsi="Cambria"/>
        </w:rPr>
        <w:t>06 days or less: 100% deduction on the package cost.</w:t>
      </w:r>
    </w:p>
    <w:p w:rsidR="00696C8B" w:rsidRPr="004C6647" w:rsidRDefault="00696C8B" w:rsidP="00696C8B">
      <w:pPr>
        <w:rPr>
          <w:rFonts w:ascii="Cambria" w:hAnsi="Cambria"/>
          <w:b/>
        </w:rPr>
      </w:pPr>
      <w:r w:rsidRPr="004C6647">
        <w:rPr>
          <w:rFonts w:ascii="Cambria" w:hAnsi="Cambria"/>
          <w:b/>
        </w:rPr>
        <w:t>TERM</w:t>
      </w:r>
      <w:r w:rsidR="00891D07" w:rsidRPr="004C6647">
        <w:rPr>
          <w:rFonts w:ascii="Cambria" w:hAnsi="Cambria"/>
          <w:b/>
        </w:rPr>
        <w:t>S</w:t>
      </w:r>
      <w:r w:rsidRPr="004C6647">
        <w:rPr>
          <w:rFonts w:ascii="Cambria" w:hAnsi="Cambria"/>
          <w:b/>
        </w:rPr>
        <w:t xml:space="preserve"> AND CONDITIONS:</w:t>
      </w:r>
    </w:p>
    <w:p w:rsidR="00BA5157" w:rsidRPr="00BA5157" w:rsidRDefault="00BA5157" w:rsidP="000C321F">
      <w:pPr>
        <w:pStyle w:val="ListParagraph"/>
        <w:numPr>
          <w:ilvl w:val="1"/>
          <w:numId w:val="8"/>
        </w:numPr>
        <w:jc w:val="both"/>
        <w:rPr>
          <w:rFonts w:ascii="Cambria" w:hAnsi="Cambria"/>
        </w:rPr>
      </w:pPr>
      <w:r>
        <w:rPr>
          <w:rFonts w:ascii="Cambria" w:eastAsia="Cambria" w:hAnsi="Cambria" w:cs="Cambria"/>
          <w:color w:val="000000"/>
        </w:rPr>
        <w:t>The above rates is in USD and are on Per person basis.</w:t>
      </w:r>
    </w:p>
    <w:p w:rsidR="00BA5157" w:rsidRPr="00BA5157" w:rsidRDefault="00BA5157" w:rsidP="000C321F">
      <w:pPr>
        <w:pStyle w:val="ListParagraph"/>
        <w:numPr>
          <w:ilvl w:val="1"/>
          <w:numId w:val="8"/>
        </w:numPr>
        <w:jc w:val="both"/>
        <w:rPr>
          <w:rFonts w:ascii="Cambria" w:hAnsi="Cambria"/>
        </w:rPr>
      </w:pPr>
      <w:r>
        <w:rPr>
          <w:rFonts w:ascii="Cambria" w:eastAsia="Cambria" w:hAnsi="Cambria" w:cs="Cambria"/>
          <w:color w:val="000000"/>
        </w:rPr>
        <w:t>Accommodation will be in mentioned or similar hotels.</w:t>
      </w:r>
    </w:p>
    <w:p w:rsidR="00BA5157" w:rsidRPr="00BA5157" w:rsidRDefault="00BA5157" w:rsidP="000C321F">
      <w:pPr>
        <w:pStyle w:val="ListParagraph"/>
        <w:numPr>
          <w:ilvl w:val="1"/>
          <w:numId w:val="8"/>
        </w:numPr>
        <w:jc w:val="both"/>
        <w:rPr>
          <w:rFonts w:ascii="Cambria" w:hAnsi="Cambria"/>
        </w:rPr>
      </w:pPr>
      <w:r>
        <w:rPr>
          <w:rFonts w:ascii="Cambria" w:eastAsia="Cambria" w:hAnsi="Cambria" w:cs="Cambria"/>
          <w:color w:val="000000"/>
        </w:rPr>
        <w:t>Rates are not applicable during exhibitions and special events.</w:t>
      </w:r>
    </w:p>
    <w:p w:rsidR="00BA5157" w:rsidRPr="00BA5157" w:rsidRDefault="00BA5157" w:rsidP="000C321F">
      <w:pPr>
        <w:pStyle w:val="ListParagraph"/>
        <w:numPr>
          <w:ilvl w:val="1"/>
          <w:numId w:val="8"/>
        </w:numPr>
        <w:jc w:val="both"/>
        <w:rPr>
          <w:rFonts w:ascii="Cambria" w:hAnsi="Cambria"/>
        </w:rPr>
      </w:pPr>
      <w:r>
        <w:rPr>
          <w:rFonts w:ascii="Cambria" w:eastAsia="Cambria" w:hAnsi="Cambria" w:cs="Cambria"/>
          <w:color w:val="000000"/>
        </w:rPr>
        <w:t>Prices and rooms are always subject to availability.</w:t>
      </w:r>
    </w:p>
    <w:p w:rsidR="00BA5157" w:rsidRPr="00BA5157" w:rsidRDefault="00BA5157" w:rsidP="000C321F">
      <w:pPr>
        <w:pStyle w:val="ListParagraph"/>
        <w:numPr>
          <w:ilvl w:val="1"/>
          <w:numId w:val="8"/>
        </w:numPr>
        <w:jc w:val="both"/>
        <w:rPr>
          <w:rFonts w:ascii="Cambria" w:hAnsi="Cambria"/>
        </w:rPr>
      </w:pPr>
      <w:r>
        <w:rPr>
          <w:rFonts w:ascii="Cambria" w:eastAsia="Cambria" w:hAnsi="Cambria" w:cs="Cambria"/>
          <w:color w:val="000000"/>
        </w:rPr>
        <w:t>Maximum waiting time at the airport shall be 75 minutes from the arrival time of the flight.</w:t>
      </w:r>
    </w:p>
    <w:p w:rsidR="00BA5157" w:rsidRDefault="00BA5157" w:rsidP="000C321F">
      <w:pPr>
        <w:pStyle w:val="ListParagraph"/>
        <w:numPr>
          <w:ilvl w:val="1"/>
          <w:numId w:val="8"/>
        </w:numPr>
        <w:jc w:val="both"/>
        <w:rPr>
          <w:rFonts w:ascii="Cambria" w:hAnsi="Cambria"/>
        </w:rPr>
      </w:pPr>
      <w:r>
        <w:rPr>
          <w:rFonts w:ascii="Cambria" w:eastAsia="Cambria" w:hAnsi="Cambria" w:cs="Cambria"/>
          <w:color w:val="000000"/>
        </w:rPr>
        <w:t>For one adult and one child traveling please consider the adult rate for the child.</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All rooms, rates and services are subject to availability at the time of confirmation.</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Rates are not valid for Events / Fairs / Long weekends / Festivals / Blackout dates.</w:t>
      </w:r>
      <w:r w:rsidR="000B4D00" w:rsidRPr="004C6647">
        <w:rPr>
          <w:rFonts w:ascii="Cambria" w:hAnsi="Cambria"/>
        </w:rPr>
        <w:t xml:space="preserve"> (surcharges/ supplements will be applicable during these dates)</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lastRenderedPageBreak/>
        <w:t xml:space="preserve">In case the same hotels / lodges / camps / resorts are not available we reserve the right to change them in the same star category. </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 xml:space="preserve">Child rates apply for children aged from 2 to 11 years old. 1 child sharing a room with 2 adults (depending on hotel policy). If the hotel doesn’t have availability for family rooms, adult rates will apply. </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If certain tours / entrances are closed during certain periods, alternative options will be provided.</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Train fares / reservations are dynamic, subject to availability and non-refundable once issued.</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 xml:space="preserve">Standard check-in time at the hotel is generally 1500 hrs. </w:t>
      </w:r>
      <w:r w:rsidR="00C02DDF" w:rsidRPr="004C6647">
        <w:rPr>
          <w:rFonts w:ascii="Cambria" w:hAnsi="Cambria"/>
        </w:rPr>
        <w:t>And</w:t>
      </w:r>
      <w:r w:rsidRPr="004C6647">
        <w:rPr>
          <w:rFonts w:ascii="Cambria" w:hAnsi="Cambria"/>
        </w:rPr>
        <w:t xml:space="preserve"> check-out 12 Noon. </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Rates quoted are not applicable during trade fair periods, major European Holidays and other major events.</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Train fares / reservations are dynamic, subject to availability and non-refundable once issued</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Early check-in, late check-out is solely based on the discretion of the hotel and not guaranteed unless paid for.</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We reserve the rights to reschedule the itinerary or routing.</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Unused inclusions in a tour package are non-refundable.</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Tours will be seat in coach basis (Unless mentioned otherwise) where guests have to reach on time at designated pick up point.</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 xml:space="preserve">Any delays from your side are considered a no show. </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No refund applicable in case of no show.</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Rates are not valid during any events &amp; festivals and blackout dates.</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Most of the Hotels/ Lodges/ Camps / Apartments may ask for a security deposit at the time of check-in, which is refundable at the time of check-out and is subject to the hotel/lodge’s policy.</w:t>
      </w:r>
    </w:p>
    <w:p w:rsidR="000C321F" w:rsidRPr="004C6647" w:rsidRDefault="000C321F" w:rsidP="000C321F">
      <w:pPr>
        <w:pStyle w:val="ListParagraph"/>
        <w:numPr>
          <w:ilvl w:val="1"/>
          <w:numId w:val="8"/>
        </w:numPr>
        <w:jc w:val="both"/>
        <w:rPr>
          <w:rFonts w:ascii="Cambria" w:hAnsi="Cambria"/>
        </w:rPr>
      </w:pPr>
      <w:r w:rsidRPr="004C6647">
        <w:rPr>
          <w:rFonts w:ascii="Cambria" w:hAnsi="Cambria"/>
        </w:rPr>
        <w:t>We reserve all rights. Any damages caused whilst on tour shall be borne (paid or settled) locally by the client, we will not be liable for the same.</w:t>
      </w:r>
    </w:p>
    <w:p w:rsidR="00696C8B" w:rsidRPr="004C6647" w:rsidRDefault="000C321F" w:rsidP="000C321F">
      <w:pPr>
        <w:pStyle w:val="ListParagraph"/>
        <w:numPr>
          <w:ilvl w:val="1"/>
          <w:numId w:val="8"/>
        </w:numPr>
        <w:jc w:val="both"/>
        <w:rPr>
          <w:rFonts w:ascii="Cambria" w:hAnsi="Cambria"/>
        </w:rPr>
      </w:pPr>
      <w:r w:rsidRPr="004C6647">
        <w:rPr>
          <w:rFonts w:ascii="Cambria" w:hAnsi="Cambria"/>
        </w:rPr>
        <w:t>In view of the current situation, please be advised that whilst the information and rates quoted are correct as of today’s date – we retain the right to adjust rates based on any changes to current operational or capacity restrictions imposed by Governments or other Authorities.</w:t>
      </w:r>
    </w:p>
    <w:sectPr w:rsidR="00696C8B" w:rsidRPr="004C66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777FE"/>
    <w:multiLevelType w:val="multilevel"/>
    <w:tmpl w:val="26141C2A"/>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080" w:hanging="360"/>
      </w:pPr>
      <w:rPr>
        <w:rFonts w:ascii="Times New Roman" w:eastAsia="Times New Roman" w:hAnsi="Times New Roman" w:cs="Times New Roman"/>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0DAA59ED"/>
    <w:multiLevelType w:val="hybridMultilevel"/>
    <w:tmpl w:val="527A7D1C"/>
    <w:lvl w:ilvl="0" w:tplc="4009000D">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
    <w:nsid w:val="0F795A20"/>
    <w:multiLevelType w:val="multilevel"/>
    <w:tmpl w:val="90BC01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104C5F90"/>
    <w:multiLevelType w:val="hybridMultilevel"/>
    <w:tmpl w:val="C4A2F02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9495CFF"/>
    <w:multiLevelType w:val="hybridMultilevel"/>
    <w:tmpl w:val="E1784CA4"/>
    <w:lvl w:ilvl="0" w:tplc="A4F24EEE">
      <w:start w:val="1"/>
      <w:numFmt w:val="bullet"/>
      <w:lvlText w:val="•"/>
      <w:lvlJc w:val="left"/>
    </w:lvl>
    <w:lvl w:ilvl="1" w:tplc="99B65B0A">
      <w:numFmt w:val="decimal"/>
      <w:lvlText w:val=""/>
      <w:lvlJc w:val="left"/>
    </w:lvl>
    <w:lvl w:ilvl="2" w:tplc="2BF6FE1A">
      <w:numFmt w:val="decimal"/>
      <w:lvlText w:val=""/>
      <w:lvlJc w:val="left"/>
    </w:lvl>
    <w:lvl w:ilvl="3" w:tplc="B4CEB2CC">
      <w:numFmt w:val="decimal"/>
      <w:lvlText w:val=""/>
      <w:lvlJc w:val="left"/>
    </w:lvl>
    <w:lvl w:ilvl="4" w:tplc="B5AC26FC">
      <w:numFmt w:val="decimal"/>
      <w:lvlText w:val=""/>
      <w:lvlJc w:val="left"/>
    </w:lvl>
    <w:lvl w:ilvl="5" w:tplc="0C7C46B8">
      <w:numFmt w:val="decimal"/>
      <w:lvlText w:val=""/>
      <w:lvlJc w:val="left"/>
    </w:lvl>
    <w:lvl w:ilvl="6" w:tplc="5FD4A056">
      <w:numFmt w:val="decimal"/>
      <w:lvlText w:val=""/>
      <w:lvlJc w:val="left"/>
    </w:lvl>
    <w:lvl w:ilvl="7" w:tplc="795E6C72">
      <w:numFmt w:val="decimal"/>
      <w:lvlText w:val=""/>
      <w:lvlJc w:val="left"/>
    </w:lvl>
    <w:lvl w:ilvl="8" w:tplc="D30AA0AE">
      <w:numFmt w:val="decimal"/>
      <w:lvlText w:val=""/>
      <w:lvlJc w:val="left"/>
    </w:lvl>
  </w:abstractNum>
  <w:abstractNum w:abstractNumId="5">
    <w:nsid w:val="19602E85"/>
    <w:multiLevelType w:val="hybridMultilevel"/>
    <w:tmpl w:val="B042825A"/>
    <w:lvl w:ilvl="0" w:tplc="40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AE6D99"/>
    <w:multiLevelType w:val="hybridMultilevel"/>
    <w:tmpl w:val="D14019A2"/>
    <w:lvl w:ilvl="0" w:tplc="4009000D">
      <w:start w:val="1"/>
      <w:numFmt w:val="bullet"/>
      <w:lvlText w:val=""/>
      <w:lvlJc w:val="left"/>
      <w:pPr>
        <w:ind w:left="720" w:hanging="360"/>
      </w:pPr>
      <w:rPr>
        <w:rFonts w:ascii="Wingdings" w:hAnsi="Wingdings" w:hint="default"/>
      </w:rPr>
    </w:lvl>
    <w:lvl w:ilvl="1" w:tplc="04090001">
      <w:start w:val="1"/>
      <w:numFmt w:val="bullet"/>
      <w:lvlText w:val=""/>
      <w:lvlJc w:val="left"/>
      <w:pPr>
        <w:ind w:left="644"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D515E8D"/>
    <w:multiLevelType w:val="multilevel"/>
    <w:tmpl w:val="0978C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5C5B1D"/>
    <w:multiLevelType w:val="multilevel"/>
    <w:tmpl w:val="5000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4E6CF4"/>
    <w:multiLevelType w:val="hybridMultilevel"/>
    <w:tmpl w:val="196483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3E127FF"/>
    <w:multiLevelType w:val="hybridMultilevel"/>
    <w:tmpl w:val="5DB67D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268A3490"/>
    <w:multiLevelType w:val="multilevel"/>
    <w:tmpl w:val="6DC82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D042F5"/>
    <w:multiLevelType w:val="hybridMultilevel"/>
    <w:tmpl w:val="DF68136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A1C3CB7"/>
    <w:multiLevelType w:val="hybridMultilevel"/>
    <w:tmpl w:val="ED1285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2AE8944A"/>
    <w:multiLevelType w:val="hybridMultilevel"/>
    <w:tmpl w:val="DB5263CE"/>
    <w:lvl w:ilvl="0" w:tplc="765E5A42">
      <w:start w:val="1"/>
      <w:numFmt w:val="bullet"/>
      <w:lvlText w:val="•"/>
      <w:lvlJc w:val="left"/>
    </w:lvl>
    <w:lvl w:ilvl="1" w:tplc="1C86BEA8">
      <w:numFmt w:val="decimal"/>
      <w:lvlText w:val=""/>
      <w:lvlJc w:val="left"/>
    </w:lvl>
    <w:lvl w:ilvl="2" w:tplc="AFE0A662">
      <w:numFmt w:val="decimal"/>
      <w:lvlText w:val=""/>
      <w:lvlJc w:val="left"/>
    </w:lvl>
    <w:lvl w:ilvl="3" w:tplc="94F2B35E">
      <w:numFmt w:val="decimal"/>
      <w:lvlText w:val=""/>
      <w:lvlJc w:val="left"/>
    </w:lvl>
    <w:lvl w:ilvl="4" w:tplc="C706D71C">
      <w:numFmt w:val="decimal"/>
      <w:lvlText w:val=""/>
      <w:lvlJc w:val="left"/>
    </w:lvl>
    <w:lvl w:ilvl="5" w:tplc="E8BAE86A">
      <w:numFmt w:val="decimal"/>
      <w:lvlText w:val=""/>
      <w:lvlJc w:val="left"/>
    </w:lvl>
    <w:lvl w:ilvl="6" w:tplc="BDF4E79A">
      <w:numFmt w:val="decimal"/>
      <w:lvlText w:val=""/>
      <w:lvlJc w:val="left"/>
    </w:lvl>
    <w:lvl w:ilvl="7" w:tplc="9300FF3A">
      <w:numFmt w:val="decimal"/>
      <w:lvlText w:val=""/>
      <w:lvlJc w:val="left"/>
    </w:lvl>
    <w:lvl w:ilvl="8" w:tplc="E7182E86">
      <w:numFmt w:val="decimal"/>
      <w:lvlText w:val=""/>
      <w:lvlJc w:val="left"/>
    </w:lvl>
  </w:abstractNum>
  <w:abstractNum w:abstractNumId="15">
    <w:nsid w:val="2D72321C"/>
    <w:multiLevelType w:val="hybridMultilevel"/>
    <w:tmpl w:val="3A14685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2DBB2CA2"/>
    <w:multiLevelType w:val="multilevel"/>
    <w:tmpl w:val="E67487E8"/>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080" w:hanging="360"/>
      </w:pPr>
      <w:rPr>
        <w:rFonts w:ascii="Times New Roman" w:eastAsia="Times New Roman" w:hAnsi="Times New Roman" w:cs="Times New Roman"/>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nsid w:val="2F5166F3"/>
    <w:multiLevelType w:val="multilevel"/>
    <w:tmpl w:val="701E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0403A8A"/>
    <w:multiLevelType w:val="hybridMultilevel"/>
    <w:tmpl w:val="FAA895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3C13F0E"/>
    <w:multiLevelType w:val="hybridMultilevel"/>
    <w:tmpl w:val="61A4554E"/>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9187DF5"/>
    <w:multiLevelType w:val="hybridMultilevel"/>
    <w:tmpl w:val="1AB844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9594E24"/>
    <w:multiLevelType w:val="hybridMultilevel"/>
    <w:tmpl w:val="0CF0B9D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1FA6096"/>
    <w:multiLevelType w:val="multilevel"/>
    <w:tmpl w:val="53541BEE"/>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080" w:hanging="360"/>
      </w:pPr>
      <w:rPr>
        <w:rFonts w:ascii="Times New Roman" w:eastAsia="Times New Roman" w:hAnsi="Times New Roman" w:cs="Times New Roman"/>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nsid w:val="43A41D52"/>
    <w:multiLevelType w:val="hybridMultilevel"/>
    <w:tmpl w:val="06287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DA2882"/>
    <w:multiLevelType w:val="hybridMultilevel"/>
    <w:tmpl w:val="858005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F5535A"/>
    <w:multiLevelType w:val="hybridMultilevel"/>
    <w:tmpl w:val="F9828E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48C97E5E"/>
    <w:multiLevelType w:val="multilevel"/>
    <w:tmpl w:val="6088D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A43832"/>
    <w:multiLevelType w:val="hybridMultilevel"/>
    <w:tmpl w:val="4552B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1D36069"/>
    <w:multiLevelType w:val="multilevel"/>
    <w:tmpl w:val="D916E3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12B7354"/>
    <w:multiLevelType w:val="hybridMultilevel"/>
    <w:tmpl w:val="79066ACA"/>
    <w:lvl w:ilvl="0" w:tplc="40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5558EC"/>
    <w:multiLevelType w:val="hybridMultilevel"/>
    <w:tmpl w:val="5712BD7A"/>
    <w:lvl w:ilvl="0" w:tplc="82FA3DFC">
      <w:start w:val="1"/>
      <w:numFmt w:val="bullet"/>
      <w:lvlText w:val="•"/>
      <w:lvlJc w:val="left"/>
    </w:lvl>
    <w:lvl w:ilvl="1" w:tplc="6CB0381A">
      <w:numFmt w:val="decimal"/>
      <w:lvlText w:val=""/>
      <w:lvlJc w:val="left"/>
    </w:lvl>
    <w:lvl w:ilvl="2" w:tplc="C4CE9630">
      <w:numFmt w:val="decimal"/>
      <w:lvlText w:val=""/>
      <w:lvlJc w:val="left"/>
    </w:lvl>
    <w:lvl w:ilvl="3" w:tplc="5C465352">
      <w:numFmt w:val="decimal"/>
      <w:lvlText w:val=""/>
      <w:lvlJc w:val="left"/>
    </w:lvl>
    <w:lvl w:ilvl="4" w:tplc="08646120">
      <w:numFmt w:val="decimal"/>
      <w:lvlText w:val=""/>
      <w:lvlJc w:val="left"/>
    </w:lvl>
    <w:lvl w:ilvl="5" w:tplc="8000283E">
      <w:numFmt w:val="decimal"/>
      <w:lvlText w:val=""/>
      <w:lvlJc w:val="left"/>
    </w:lvl>
    <w:lvl w:ilvl="6" w:tplc="23CE0BFC">
      <w:numFmt w:val="decimal"/>
      <w:lvlText w:val=""/>
      <w:lvlJc w:val="left"/>
    </w:lvl>
    <w:lvl w:ilvl="7" w:tplc="06CAF322">
      <w:numFmt w:val="decimal"/>
      <w:lvlText w:val=""/>
      <w:lvlJc w:val="left"/>
    </w:lvl>
    <w:lvl w:ilvl="8" w:tplc="0134794E">
      <w:numFmt w:val="decimal"/>
      <w:lvlText w:val=""/>
      <w:lvlJc w:val="left"/>
    </w:lvl>
  </w:abstractNum>
  <w:abstractNum w:abstractNumId="31">
    <w:nsid w:val="62D4286A"/>
    <w:multiLevelType w:val="multilevel"/>
    <w:tmpl w:val="6C125D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64CF265B"/>
    <w:multiLevelType w:val="hybridMultilevel"/>
    <w:tmpl w:val="3AE861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65E12CFE"/>
    <w:multiLevelType w:val="hybridMultilevel"/>
    <w:tmpl w:val="76983E54"/>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334873"/>
    <w:multiLevelType w:val="hybridMultilevel"/>
    <w:tmpl w:val="C142BB82"/>
    <w:lvl w:ilvl="0" w:tplc="235258FC">
      <w:start w:val="1"/>
      <w:numFmt w:val="bullet"/>
      <w:lvlText w:val="•"/>
      <w:lvlJc w:val="left"/>
    </w:lvl>
    <w:lvl w:ilvl="1" w:tplc="57DC1184">
      <w:numFmt w:val="decimal"/>
      <w:lvlText w:val=""/>
      <w:lvlJc w:val="left"/>
    </w:lvl>
    <w:lvl w:ilvl="2" w:tplc="674C6DF8">
      <w:numFmt w:val="decimal"/>
      <w:lvlText w:val=""/>
      <w:lvlJc w:val="left"/>
    </w:lvl>
    <w:lvl w:ilvl="3" w:tplc="3A0689EC">
      <w:numFmt w:val="decimal"/>
      <w:lvlText w:val=""/>
      <w:lvlJc w:val="left"/>
    </w:lvl>
    <w:lvl w:ilvl="4" w:tplc="91C4B7D6">
      <w:numFmt w:val="decimal"/>
      <w:lvlText w:val=""/>
      <w:lvlJc w:val="left"/>
    </w:lvl>
    <w:lvl w:ilvl="5" w:tplc="073491DC">
      <w:numFmt w:val="decimal"/>
      <w:lvlText w:val=""/>
      <w:lvlJc w:val="left"/>
    </w:lvl>
    <w:lvl w:ilvl="6" w:tplc="296A10F0">
      <w:numFmt w:val="decimal"/>
      <w:lvlText w:val=""/>
      <w:lvlJc w:val="left"/>
    </w:lvl>
    <w:lvl w:ilvl="7" w:tplc="139EE71E">
      <w:numFmt w:val="decimal"/>
      <w:lvlText w:val=""/>
      <w:lvlJc w:val="left"/>
    </w:lvl>
    <w:lvl w:ilvl="8" w:tplc="18C81C74">
      <w:numFmt w:val="decimal"/>
      <w:lvlText w:val=""/>
      <w:lvlJc w:val="left"/>
    </w:lvl>
  </w:abstractNum>
  <w:abstractNum w:abstractNumId="35">
    <w:nsid w:val="697E5326"/>
    <w:multiLevelType w:val="multilevel"/>
    <w:tmpl w:val="4520688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6">
    <w:nsid w:val="6BA912C0"/>
    <w:multiLevelType w:val="hybridMultilevel"/>
    <w:tmpl w:val="00E6F312"/>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B32A65"/>
    <w:multiLevelType w:val="hybridMultilevel"/>
    <w:tmpl w:val="56C403E4"/>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6FBA04CA"/>
    <w:multiLevelType w:val="hybridMultilevel"/>
    <w:tmpl w:val="CC7EB6AE"/>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71F47BC2"/>
    <w:multiLevelType w:val="hybridMultilevel"/>
    <w:tmpl w:val="1B387FC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72422399"/>
    <w:multiLevelType w:val="hybridMultilevel"/>
    <w:tmpl w:val="A4F03978"/>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nsid w:val="73607FDB"/>
    <w:multiLevelType w:val="hybridMultilevel"/>
    <w:tmpl w:val="82DE284A"/>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nsid w:val="74B0DC51"/>
    <w:multiLevelType w:val="hybridMultilevel"/>
    <w:tmpl w:val="E47CFDD2"/>
    <w:lvl w:ilvl="0" w:tplc="FD8CAFD8">
      <w:start w:val="1"/>
      <w:numFmt w:val="lowerLetter"/>
      <w:lvlText w:val="%1"/>
      <w:lvlJc w:val="left"/>
    </w:lvl>
    <w:lvl w:ilvl="1" w:tplc="6AD28716">
      <w:numFmt w:val="decimal"/>
      <w:lvlText w:val=""/>
      <w:lvlJc w:val="left"/>
    </w:lvl>
    <w:lvl w:ilvl="2" w:tplc="DD3E54D8">
      <w:numFmt w:val="decimal"/>
      <w:lvlText w:val=""/>
      <w:lvlJc w:val="left"/>
    </w:lvl>
    <w:lvl w:ilvl="3" w:tplc="64E88A94">
      <w:numFmt w:val="decimal"/>
      <w:lvlText w:val=""/>
      <w:lvlJc w:val="left"/>
    </w:lvl>
    <w:lvl w:ilvl="4" w:tplc="B0B4910C">
      <w:numFmt w:val="decimal"/>
      <w:lvlText w:val=""/>
      <w:lvlJc w:val="left"/>
    </w:lvl>
    <w:lvl w:ilvl="5" w:tplc="09AEBD98">
      <w:numFmt w:val="decimal"/>
      <w:lvlText w:val=""/>
      <w:lvlJc w:val="left"/>
    </w:lvl>
    <w:lvl w:ilvl="6" w:tplc="069E528C">
      <w:numFmt w:val="decimal"/>
      <w:lvlText w:val=""/>
      <w:lvlJc w:val="left"/>
    </w:lvl>
    <w:lvl w:ilvl="7" w:tplc="36E67234">
      <w:numFmt w:val="decimal"/>
      <w:lvlText w:val=""/>
      <w:lvlJc w:val="left"/>
    </w:lvl>
    <w:lvl w:ilvl="8" w:tplc="B7AA7D7E">
      <w:numFmt w:val="decimal"/>
      <w:lvlText w:val=""/>
      <w:lvlJc w:val="left"/>
    </w:lvl>
  </w:abstractNum>
  <w:abstractNum w:abstractNumId="43">
    <w:nsid w:val="76A574DF"/>
    <w:multiLevelType w:val="hybridMultilevel"/>
    <w:tmpl w:val="B6E63398"/>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nsid w:val="772A6ABC"/>
    <w:multiLevelType w:val="hybridMultilevel"/>
    <w:tmpl w:val="E9DC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C375E6"/>
    <w:multiLevelType w:val="hybridMultilevel"/>
    <w:tmpl w:val="A00EBA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
    <w:nsid w:val="7B110C7D"/>
    <w:multiLevelType w:val="multilevel"/>
    <w:tmpl w:val="8BA26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D9A611F"/>
    <w:multiLevelType w:val="hybridMultilevel"/>
    <w:tmpl w:val="3DF8DCE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26"/>
  </w:num>
  <w:num w:numId="2">
    <w:abstractNumId w:val="27"/>
  </w:num>
  <w:num w:numId="3">
    <w:abstractNumId w:val="20"/>
  </w:num>
  <w:num w:numId="4">
    <w:abstractNumId w:val="18"/>
  </w:num>
  <w:num w:numId="5">
    <w:abstractNumId w:val="44"/>
  </w:num>
  <w:num w:numId="6">
    <w:abstractNumId w:val="23"/>
  </w:num>
  <w:num w:numId="7">
    <w:abstractNumId w:val="39"/>
  </w:num>
  <w:num w:numId="8">
    <w:abstractNumId w:val="6"/>
  </w:num>
  <w:num w:numId="9">
    <w:abstractNumId w:val="7"/>
  </w:num>
  <w:num w:numId="10">
    <w:abstractNumId w:val="8"/>
  </w:num>
  <w:num w:numId="11">
    <w:abstractNumId w:val="34"/>
  </w:num>
  <w:num w:numId="12">
    <w:abstractNumId w:val="40"/>
  </w:num>
  <w:num w:numId="13">
    <w:abstractNumId w:val="38"/>
  </w:num>
  <w:num w:numId="14">
    <w:abstractNumId w:val="2"/>
  </w:num>
  <w:num w:numId="15">
    <w:abstractNumId w:val="4"/>
  </w:num>
  <w:num w:numId="16">
    <w:abstractNumId w:val="43"/>
  </w:num>
  <w:num w:numId="17">
    <w:abstractNumId w:val="45"/>
  </w:num>
  <w:num w:numId="18">
    <w:abstractNumId w:val="33"/>
  </w:num>
  <w:num w:numId="19">
    <w:abstractNumId w:val="30"/>
  </w:num>
  <w:num w:numId="20">
    <w:abstractNumId w:val="14"/>
  </w:num>
  <w:num w:numId="21">
    <w:abstractNumId w:val="3"/>
  </w:num>
  <w:num w:numId="22">
    <w:abstractNumId w:val="42"/>
  </w:num>
  <w:num w:numId="23">
    <w:abstractNumId w:val="37"/>
  </w:num>
  <w:num w:numId="24">
    <w:abstractNumId w:val="41"/>
  </w:num>
  <w:num w:numId="25">
    <w:abstractNumId w:val="15"/>
  </w:num>
  <w:num w:numId="26">
    <w:abstractNumId w:val="21"/>
  </w:num>
  <w:num w:numId="27">
    <w:abstractNumId w:val="32"/>
  </w:num>
  <w:num w:numId="28">
    <w:abstractNumId w:val="10"/>
  </w:num>
  <w:num w:numId="29">
    <w:abstractNumId w:val="19"/>
  </w:num>
  <w:num w:numId="30">
    <w:abstractNumId w:val="47"/>
  </w:num>
  <w:num w:numId="31">
    <w:abstractNumId w:val="1"/>
  </w:num>
  <w:num w:numId="32">
    <w:abstractNumId w:val="17"/>
  </w:num>
  <w:num w:numId="33">
    <w:abstractNumId w:val="46"/>
  </w:num>
  <w:num w:numId="34">
    <w:abstractNumId w:val="11"/>
  </w:num>
  <w:num w:numId="35">
    <w:abstractNumId w:val="24"/>
  </w:num>
  <w:num w:numId="36">
    <w:abstractNumId w:val="5"/>
  </w:num>
  <w:num w:numId="37">
    <w:abstractNumId w:val="29"/>
  </w:num>
  <w:num w:numId="38">
    <w:abstractNumId w:val="36"/>
  </w:num>
  <w:num w:numId="39">
    <w:abstractNumId w:val="25"/>
  </w:num>
  <w:num w:numId="40">
    <w:abstractNumId w:val="13"/>
  </w:num>
  <w:num w:numId="41">
    <w:abstractNumId w:val="12"/>
  </w:num>
  <w:num w:numId="42">
    <w:abstractNumId w:val="22"/>
  </w:num>
  <w:num w:numId="43">
    <w:abstractNumId w:val="0"/>
  </w:num>
  <w:num w:numId="44">
    <w:abstractNumId w:val="16"/>
  </w:num>
  <w:num w:numId="45">
    <w:abstractNumId w:val="35"/>
  </w:num>
  <w:num w:numId="46">
    <w:abstractNumId w:val="9"/>
  </w:num>
  <w:num w:numId="47">
    <w:abstractNumId w:val="28"/>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433"/>
    <w:rsid w:val="000069F7"/>
    <w:rsid w:val="00006E97"/>
    <w:rsid w:val="00010403"/>
    <w:rsid w:val="000118A8"/>
    <w:rsid w:val="0001577E"/>
    <w:rsid w:val="00023236"/>
    <w:rsid w:val="00024802"/>
    <w:rsid w:val="00025CA5"/>
    <w:rsid w:val="00025DA4"/>
    <w:rsid w:val="00027B94"/>
    <w:rsid w:val="000364EC"/>
    <w:rsid w:val="00036A52"/>
    <w:rsid w:val="000371AD"/>
    <w:rsid w:val="00042549"/>
    <w:rsid w:val="00047515"/>
    <w:rsid w:val="00051724"/>
    <w:rsid w:val="0005468C"/>
    <w:rsid w:val="00057748"/>
    <w:rsid w:val="0006686C"/>
    <w:rsid w:val="0007461F"/>
    <w:rsid w:val="000747EC"/>
    <w:rsid w:val="000824DC"/>
    <w:rsid w:val="00085E16"/>
    <w:rsid w:val="0008726A"/>
    <w:rsid w:val="00090544"/>
    <w:rsid w:val="000916D9"/>
    <w:rsid w:val="00092458"/>
    <w:rsid w:val="00095437"/>
    <w:rsid w:val="000A2F04"/>
    <w:rsid w:val="000A52AE"/>
    <w:rsid w:val="000A5940"/>
    <w:rsid w:val="000A5DEC"/>
    <w:rsid w:val="000A60A4"/>
    <w:rsid w:val="000B4D00"/>
    <w:rsid w:val="000C321F"/>
    <w:rsid w:val="000C69A6"/>
    <w:rsid w:val="000D0AF8"/>
    <w:rsid w:val="000D10E5"/>
    <w:rsid w:val="000D1A91"/>
    <w:rsid w:val="000D2B70"/>
    <w:rsid w:val="000D3D58"/>
    <w:rsid w:val="000D6F26"/>
    <w:rsid w:val="000E2192"/>
    <w:rsid w:val="000F051A"/>
    <w:rsid w:val="00102820"/>
    <w:rsid w:val="00103B2E"/>
    <w:rsid w:val="001101F8"/>
    <w:rsid w:val="00110733"/>
    <w:rsid w:val="00111EB5"/>
    <w:rsid w:val="00131D34"/>
    <w:rsid w:val="00135B72"/>
    <w:rsid w:val="00140077"/>
    <w:rsid w:val="00141BEA"/>
    <w:rsid w:val="0014465B"/>
    <w:rsid w:val="00145024"/>
    <w:rsid w:val="00145064"/>
    <w:rsid w:val="001456F7"/>
    <w:rsid w:val="00145F81"/>
    <w:rsid w:val="0014724D"/>
    <w:rsid w:val="00152EF0"/>
    <w:rsid w:val="00161D55"/>
    <w:rsid w:val="00167858"/>
    <w:rsid w:val="0017155D"/>
    <w:rsid w:val="00171DDD"/>
    <w:rsid w:val="00172DF9"/>
    <w:rsid w:val="00175B28"/>
    <w:rsid w:val="00181FA9"/>
    <w:rsid w:val="00182939"/>
    <w:rsid w:val="001858A6"/>
    <w:rsid w:val="00185D21"/>
    <w:rsid w:val="001875C1"/>
    <w:rsid w:val="00196C70"/>
    <w:rsid w:val="001A1224"/>
    <w:rsid w:val="001A1969"/>
    <w:rsid w:val="001A257D"/>
    <w:rsid w:val="001A5CCE"/>
    <w:rsid w:val="001A5CF7"/>
    <w:rsid w:val="001B0A64"/>
    <w:rsid w:val="001B11B2"/>
    <w:rsid w:val="001B2975"/>
    <w:rsid w:val="001B3B65"/>
    <w:rsid w:val="001B7F55"/>
    <w:rsid w:val="001C562D"/>
    <w:rsid w:val="001D5C83"/>
    <w:rsid w:val="001E1F30"/>
    <w:rsid w:val="001E5A28"/>
    <w:rsid w:val="001F2776"/>
    <w:rsid w:val="001F4BEB"/>
    <w:rsid w:val="001F5E70"/>
    <w:rsid w:val="001F7792"/>
    <w:rsid w:val="00212863"/>
    <w:rsid w:val="00221579"/>
    <w:rsid w:val="002222B8"/>
    <w:rsid w:val="00224293"/>
    <w:rsid w:val="00225C3F"/>
    <w:rsid w:val="002279FD"/>
    <w:rsid w:val="00230BE0"/>
    <w:rsid w:val="00235356"/>
    <w:rsid w:val="00240856"/>
    <w:rsid w:val="00241A69"/>
    <w:rsid w:val="002506DB"/>
    <w:rsid w:val="002537BC"/>
    <w:rsid w:val="00253A4C"/>
    <w:rsid w:val="00254E82"/>
    <w:rsid w:val="00267F52"/>
    <w:rsid w:val="0027442F"/>
    <w:rsid w:val="00274946"/>
    <w:rsid w:val="00276308"/>
    <w:rsid w:val="0027665C"/>
    <w:rsid w:val="00284613"/>
    <w:rsid w:val="0028592D"/>
    <w:rsid w:val="00286500"/>
    <w:rsid w:val="002A6ACD"/>
    <w:rsid w:val="002A760C"/>
    <w:rsid w:val="002B396B"/>
    <w:rsid w:val="002B5228"/>
    <w:rsid w:val="002C64C0"/>
    <w:rsid w:val="002D2502"/>
    <w:rsid w:val="002E42F2"/>
    <w:rsid w:val="002E49A9"/>
    <w:rsid w:val="002E73DF"/>
    <w:rsid w:val="002F3312"/>
    <w:rsid w:val="002F7772"/>
    <w:rsid w:val="00306BBB"/>
    <w:rsid w:val="0031508D"/>
    <w:rsid w:val="003158B0"/>
    <w:rsid w:val="00315C8A"/>
    <w:rsid w:val="00317662"/>
    <w:rsid w:val="00320D73"/>
    <w:rsid w:val="00320FA9"/>
    <w:rsid w:val="00331925"/>
    <w:rsid w:val="00334E5E"/>
    <w:rsid w:val="0033523A"/>
    <w:rsid w:val="00343A9A"/>
    <w:rsid w:val="00350934"/>
    <w:rsid w:val="00352BA1"/>
    <w:rsid w:val="0035508F"/>
    <w:rsid w:val="00366DF1"/>
    <w:rsid w:val="0037237A"/>
    <w:rsid w:val="0037443F"/>
    <w:rsid w:val="0037614E"/>
    <w:rsid w:val="00383CD5"/>
    <w:rsid w:val="00383D24"/>
    <w:rsid w:val="0038526C"/>
    <w:rsid w:val="00386F0F"/>
    <w:rsid w:val="003916F6"/>
    <w:rsid w:val="00396F69"/>
    <w:rsid w:val="003A5615"/>
    <w:rsid w:val="003A5C71"/>
    <w:rsid w:val="003A5DCC"/>
    <w:rsid w:val="003A6647"/>
    <w:rsid w:val="003C1290"/>
    <w:rsid w:val="003C284D"/>
    <w:rsid w:val="003C3886"/>
    <w:rsid w:val="003C3C13"/>
    <w:rsid w:val="003C4FCA"/>
    <w:rsid w:val="003D6BDB"/>
    <w:rsid w:val="003D72BD"/>
    <w:rsid w:val="003D7527"/>
    <w:rsid w:val="003E33B0"/>
    <w:rsid w:val="003E389F"/>
    <w:rsid w:val="003E394F"/>
    <w:rsid w:val="003F03A4"/>
    <w:rsid w:val="003F0DEC"/>
    <w:rsid w:val="00401EE6"/>
    <w:rsid w:val="004051CF"/>
    <w:rsid w:val="004133A6"/>
    <w:rsid w:val="004156D7"/>
    <w:rsid w:val="00422198"/>
    <w:rsid w:val="0042277F"/>
    <w:rsid w:val="00422C19"/>
    <w:rsid w:val="0043530E"/>
    <w:rsid w:val="004414CC"/>
    <w:rsid w:val="00444C45"/>
    <w:rsid w:val="004464BD"/>
    <w:rsid w:val="00454007"/>
    <w:rsid w:val="00455FBD"/>
    <w:rsid w:val="0045785F"/>
    <w:rsid w:val="00457A7C"/>
    <w:rsid w:val="00467B38"/>
    <w:rsid w:val="00472053"/>
    <w:rsid w:val="00472841"/>
    <w:rsid w:val="0047405E"/>
    <w:rsid w:val="004758B0"/>
    <w:rsid w:val="004772E5"/>
    <w:rsid w:val="00483BD1"/>
    <w:rsid w:val="004858E1"/>
    <w:rsid w:val="004A46B3"/>
    <w:rsid w:val="004B00F3"/>
    <w:rsid w:val="004B37E2"/>
    <w:rsid w:val="004B3850"/>
    <w:rsid w:val="004C09AF"/>
    <w:rsid w:val="004C18BC"/>
    <w:rsid w:val="004C25BD"/>
    <w:rsid w:val="004C29D2"/>
    <w:rsid w:val="004C6647"/>
    <w:rsid w:val="004C6954"/>
    <w:rsid w:val="004D0CEC"/>
    <w:rsid w:val="004D1F5B"/>
    <w:rsid w:val="004D28D9"/>
    <w:rsid w:val="004E04D0"/>
    <w:rsid w:val="004F37F0"/>
    <w:rsid w:val="004F5998"/>
    <w:rsid w:val="004F6A32"/>
    <w:rsid w:val="00513403"/>
    <w:rsid w:val="005143B9"/>
    <w:rsid w:val="00515B96"/>
    <w:rsid w:val="005203AA"/>
    <w:rsid w:val="00524D34"/>
    <w:rsid w:val="00531560"/>
    <w:rsid w:val="00532642"/>
    <w:rsid w:val="005343EC"/>
    <w:rsid w:val="005379BF"/>
    <w:rsid w:val="00541B9D"/>
    <w:rsid w:val="00541FDC"/>
    <w:rsid w:val="00543105"/>
    <w:rsid w:val="005451B7"/>
    <w:rsid w:val="0056096A"/>
    <w:rsid w:val="0057216A"/>
    <w:rsid w:val="005763E3"/>
    <w:rsid w:val="0058304D"/>
    <w:rsid w:val="00583299"/>
    <w:rsid w:val="005833A3"/>
    <w:rsid w:val="00586DA4"/>
    <w:rsid w:val="00590637"/>
    <w:rsid w:val="00594D2B"/>
    <w:rsid w:val="005A2323"/>
    <w:rsid w:val="005A242D"/>
    <w:rsid w:val="005A7E33"/>
    <w:rsid w:val="005C4C7E"/>
    <w:rsid w:val="005D4893"/>
    <w:rsid w:val="005D58AE"/>
    <w:rsid w:val="005E0346"/>
    <w:rsid w:val="005E2022"/>
    <w:rsid w:val="005E50D6"/>
    <w:rsid w:val="005E654F"/>
    <w:rsid w:val="005F0F04"/>
    <w:rsid w:val="005F3FC9"/>
    <w:rsid w:val="005F4F0E"/>
    <w:rsid w:val="005F7325"/>
    <w:rsid w:val="00607CCF"/>
    <w:rsid w:val="00610CAA"/>
    <w:rsid w:val="00613F5D"/>
    <w:rsid w:val="00616533"/>
    <w:rsid w:val="006177A5"/>
    <w:rsid w:val="00627F86"/>
    <w:rsid w:val="00641A33"/>
    <w:rsid w:val="00641B7A"/>
    <w:rsid w:val="00644F5E"/>
    <w:rsid w:val="00650DA2"/>
    <w:rsid w:val="0065215E"/>
    <w:rsid w:val="006524FC"/>
    <w:rsid w:val="00655851"/>
    <w:rsid w:val="00663796"/>
    <w:rsid w:val="00664314"/>
    <w:rsid w:val="006656C8"/>
    <w:rsid w:val="006704DA"/>
    <w:rsid w:val="0067239A"/>
    <w:rsid w:val="00672424"/>
    <w:rsid w:val="0068227C"/>
    <w:rsid w:val="006829A8"/>
    <w:rsid w:val="00683F65"/>
    <w:rsid w:val="0068779F"/>
    <w:rsid w:val="00691233"/>
    <w:rsid w:val="00696768"/>
    <w:rsid w:val="00696C8B"/>
    <w:rsid w:val="006A1EAF"/>
    <w:rsid w:val="006A356A"/>
    <w:rsid w:val="006A43B7"/>
    <w:rsid w:val="006B0A82"/>
    <w:rsid w:val="006B4E5F"/>
    <w:rsid w:val="006B5467"/>
    <w:rsid w:val="006C0C77"/>
    <w:rsid w:val="006C0D99"/>
    <w:rsid w:val="006C157E"/>
    <w:rsid w:val="006C5B08"/>
    <w:rsid w:val="006D2E21"/>
    <w:rsid w:val="006D3589"/>
    <w:rsid w:val="006D3E3F"/>
    <w:rsid w:val="006D4D72"/>
    <w:rsid w:val="006D5DFC"/>
    <w:rsid w:val="006E2CFF"/>
    <w:rsid w:val="006E56DC"/>
    <w:rsid w:val="006F0545"/>
    <w:rsid w:val="006F0DB0"/>
    <w:rsid w:val="006F2D8E"/>
    <w:rsid w:val="006F70CF"/>
    <w:rsid w:val="006F7B2D"/>
    <w:rsid w:val="00707FCC"/>
    <w:rsid w:val="00715EB7"/>
    <w:rsid w:val="00716764"/>
    <w:rsid w:val="00720876"/>
    <w:rsid w:val="00721369"/>
    <w:rsid w:val="007236E5"/>
    <w:rsid w:val="00730B7F"/>
    <w:rsid w:val="0073233B"/>
    <w:rsid w:val="00734916"/>
    <w:rsid w:val="00737CFB"/>
    <w:rsid w:val="007416BB"/>
    <w:rsid w:val="00742EE6"/>
    <w:rsid w:val="00750B52"/>
    <w:rsid w:val="007522F7"/>
    <w:rsid w:val="00753140"/>
    <w:rsid w:val="00753EF3"/>
    <w:rsid w:val="007543CC"/>
    <w:rsid w:val="00755AD0"/>
    <w:rsid w:val="0076618B"/>
    <w:rsid w:val="00770829"/>
    <w:rsid w:val="00770959"/>
    <w:rsid w:val="00776CE1"/>
    <w:rsid w:val="00777174"/>
    <w:rsid w:val="00780D81"/>
    <w:rsid w:val="00782EDE"/>
    <w:rsid w:val="00790779"/>
    <w:rsid w:val="00792584"/>
    <w:rsid w:val="0079439F"/>
    <w:rsid w:val="00796435"/>
    <w:rsid w:val="007A2552"/>
    <w:rsid w:val="007A4458"/>
    <w:rsid w:val="007A48CC"/>
    <w:rsid w:val="007A66CC"/>
    <w:rsid w:val="007A6FEB"/>
    <w:rsid w:val="007B0480"/>
    <w:rsid w:val="007B2074"/>
    <w:rsid w:val="007B249C"/>
    <w:rsid w:val="007B3378"/>
    <w:rsid w:val="007B46BF"/>
    <w:rsid w:val="007B5A9A"/>
    <w:rsid w:val="007B704D"/>
    <w:rsid w:val="007C04B2"/>
    <w:rsid w:val="007C1808"/>
    <w:rsid w:val="007C3DDC"/>
    <w:rsid w:val="007C6FDF"/>
    <w:rsid w:val="007C7A00"/>
    <w:rsid w:val="007D1B65"/>
    <w:rsid w:val="007D6FF9"/>
    <w:rsid w:val="007E22A1"/>
    <w:rsid w:val="00804F31"/>
    <w:rsid w:val="00807FEE"/>
    <w:rsid w:val="008101A4"/>
    <w:rsid w:val="00811D21"/>
    <w:rsid w:val="00816D16"/>
    <w:rsid w:val="00823680"/>
    <w:rsid w:val="00831C7D"/>
    <w:rsid w:val="0083478A"/>
    <w:rsid w:val="008347A5"/>
    <w:rsid w:val="00836C3E"/>
    <w:rsid w:val="00837873"/>
    <w:rsid w:val="008423BC"/>
    <w:rsid w:val="00844664"/>
    <w:rsid w:val="0084604A"/>
    <w:rsid w:val="0084748D"/>
    <w:rsid w:val="00862B4D"/>
    <w:rsid w:val="00863745"/>
    <w:rsid w:val="008640F6"/>
    <w:rsid w:val="00866AD9"/>
    <w:rsid w:val="00867FAC"/>
    <w:rsid w:val="008741F8"/>
    <w:rsid w:val="00875D99"/>
    <w:rsid w:val="0088031A"/>
    <w:rsid w:val="00882A68"/>
    <w:rsid w:val="00891D07"/>
    <w:rsid w:val="0089532E"/>
    <w:rsid w:val="008969DD"/>
    <w:rsid w:val="008B3746"/>
    <w:rsid w:val="008B5C09"/>
    <w:rsid w:val="008B67FC"/>
    <w:rsid w:val="008C05C2"/>
    <w:rsid w:val="008C1BA9"/>
    <w:rsid w:val="008C23D9"/>
    <w:rsid w:val="008C24C3"/>
    <w:rsid w:val="008C2B3E"/>
    <w:rsid w:val="008D0AD5"/>
    <w:rsid w:val="008D1527"/>
    <w:rsid w:val="008D4BE9"/>
    <w:rsid w:val="008E4EBD"/>
    <w:rsid w:val="008E5267"/>
    <w:rsid w:val="008E76A2"/>
    <w:rsid w:val="008F3C2F"/>
    <w:rsid w:val="008F4EF0"/>
    <w:rsid w:val="00906963"/>
    <w:rsid w:val="0091024F"/>
    <w:rsid w:val="0091172E"/>
    <w:rsid w:val="00916205"/>
    <w:rsid w:val="00920AE1"/>
    <w:rsid w:val="00922CF1"/>
    <w:rsid w:val="00922F42"/>
    <w:rsid w:val="00931227"/>
    <w:rsid w:val="00936C9F"/>
    <w:rsid w:val="00942421"/>
    <w:rsid w:val="0094400D"/>
    <w:rsid w:val="00944C19"/>
    <w:rsid w:val="009474A6"/>
    <w:rsid w:val="009554B8"/>
    <w:rsid w:val="00956CB6"/>
    <w:rsid w:val="009623BD"/>
    <w:rsid w:val="00965B62"/>
    <w:rsid w:val="00967DA2"/>
    <w:rsid w:val="00980A26"/>
    <w:rsid w:val="00980C5B"/>
    <w:rsid w:val="00981F4C"/>
    <w:rsid w:val="00986205"/>
    <w:rsid w:val="00994DB7"/>
    <w:rsid w:val="009955A5"/>
    <w:rsid w:val="00995AFB"/>
    <w:rsid w:val="009A051E"/>
    <w:rsid w:val="009A25C5"/>
    <w:rsid w:val="009A3433"/>
    <w:rsid w:val="009A56D3"/>
    <w:rsid w:val="009B44D2"/>
    <w:rsid w:val="009B5579"/>
    <w:rsid w:val="009B6613"/>
    <w:rsid w:val="009B7B13"/>
    <w:rsid w:val="009C20A0"/>
    <w:rsid w:val="009D0DB2"/>
    <w:rsid w:val="009D0E74"/>
    <w:rsid w:val="009D617E"/>
    <w:rsid w:val="009D6550"/>
    <w:rsid w:val="009E0CBB"/>
    <w:rsid w:val="009E5A62"/>
    <w:rsid w:val="009F62E5"/>
    <w:rsid w:val="009F6821"/>
    <w:rsid w:val="00A01E79"/>
    <w:rsid w:val="00A028CB"/>
    <w:rsid w:val="00A03328"/>
    <w:rsid w:val="00A03F6E"/>
    <w:rsid w:val="00A063E9"/>
    <w:rsid w:val="00A11FF8"/>
    <w:rsid w:val="00A15D19"/>
    <w:rsid w:val="00A20486"/>
    <w:rsid w:val="00A2200C"/>
    <w:rsid w:val="00A2607D"/>
    <w:rsid w:val="00A26E88"/>
    <w:rsid w:val="00A27EEC"/>
    <w:rsid w:val="00A3254E"/>
    <w:rsid w:val="00A3485C"/>
    <w:rsid w:val="00A348BF"/>
    <w:rsid w:val="00A36DE0"/>
    <w:rsid w:val="00A371B6"/>
    <w:rsid w:val="00A40336"/>
    <w:rsid w:val="00A42698"/>
    <w:rsid w:val="00A43ACC"/>
    <w:rsid w:val="00A4598A"/>
    <w:rsid w:val="00A467DD"/>
    <w:rsid w:val="00A4789F"/>
    <w:rsid w:val="00A540B3"/>
    <w:rsid w:val="00A54F89"/>
    <w:rsid w:val="00A558D4"/>
    <w:rsid w:val="00A56109"/>
    <w:rsid w:val="00A703A7"/>
    <w:rsid w:val="00A74F89"/>
    <w:rsid w:val="00AA663B"/>
    <w:rsid w:val="00AA6E67"/>
    <w:rsid w:val="00AB3671"/>
    <w:rsid w:val="00AB5B6A"/>
    <w:rsid w:val="00AC3F8E"/>
    <w:rsid w:val="00AC515E"/>
    <w:rsid w:val="00AD3F13"/>
    <w:rsid w:val="00AD4A2D"/>
    <w:rsid w:val="00AE5459"/>
    <w:rsid w:val="00AE5F41"/>
    <w:rsid w:val="00AE6CF1"/>
    <w:rsid w:val="00AF520C"/>
    <w:rsid w:val="00AF7CD6"/>
    <w:rsid w:val="00B02761"/>
    <w:rsid w:val="00B0313F"/>
    <w:rsid w:val="00B03936"/>
    <w:rsid w:val="00B05E4B"/>
    <w:rsid w:val="00B07885"/>
    <w:rsid w:val="00B07E37"/>
    <w:rsid w:val="00B15C29"/>
    <w:rsid w:val="00B16FBD"/>
    <w:rsid w:val="00B17919"/>
    <w:rsid w:val="00B17FDA"/>
    <w:rsid w:val="00B2388A"/>
    <w:rsid w:val="00B247A5"/>
    <w:rsid w:val="00B258AD"/>
    <w:rsid w:val="00B3050B"/>
    <w:rsid w:val="00B32A4F"/>
    <w:rsid w:val="00B36400"/>
    <w:rsid w:val="00B37672"/>
    <w:rsid w:val="00B40AD2"/>
    <w:rsid w:val="00B53636"/>
    <w:rsid w:val="00B53A9A"/>
    <w:rsid w:val="00B627D6"/>
    <w:rsid w:val="00B62843"/>
    <w:rsid w:val="00B62A3D"/>
    <w:rsid w:val="00B70DF7"/>
    <w:rsid w:val="00B80416"/>
    <w:rsid w:val="00B867EA"/>
    <w:rsid w:val="00B86C8E"/>
    <w:rsid w:val="00B937DC"/>
    <w:rsid w:val="00B94647"/>
    <w:rsid w:val="00B95661"/>
    <w:rsid w:val="00BA2937"/>
    <w:rsid w:val="00BA5157"/>
    <w:rsid w:val="00BA743E"/>
    <w:rsid w:val="00BB5323"/>
    <w:rsid w:val="00BB6B65"/>
    <w:rsid w:val="00BC0A86"/>
    <w:rsid w:val="00BC71F3"/>
    <w:rsid w:val="00BD6A5F"/>
    <w:rsid w:val="00BD778A"/>
    <w:rsid w:val="00BE104F"/>
    <w:rsid w:val="00BE21A1"/>
    <w:rsid w:val="00BE37D1"/>
    <w:rsid w:val="00BE3DDE"/>
    <w:rsid w:val="00BF77CF"/>
    <w:rsid w:val="00C02DDF"/>
    <w:rsid w:val="00C13EFD"/>
    <w:rsid w:val="00C2560B"/>
    <w:rsid w:val="00C34727"/>
    <w:rsid w:val="00C36162"/>
    <w:rsid w:val="00C40B6E"/>
    <w:rsid w:val="00C415B0"/>
    <w:rsid w:val="00C45765"/>
    <w:rsid w:val="00C53893"/>
    <w:rsid w:val="00C54D81"/>
    <w:rsid w:val="00C63BF7"/>
    <w:rsid w:val="00C644FD"/>
    <w:rsid w:val="00C6492F"/>
    <w:rsid w:val="00C65F03"/>
    <w:rsid w:val="00C8225A"/>
    <w:rsid w:val="00C829D9"/>
    <w:rsid w:val="00C8523A"/>
    <w:rsid w:val="00C855AA"/>
    <w:rsid w:val="00C8565A"/>
    <w:rsid w:val="00C86642"/>
    <w:rsid w:val="00C90B08"/>
    <w:rsid w:val="00C932D8"/>
    <w:rsid w:val="00C95E0A"/>
    <w:rsid w:val="00CA0C48"/>
    <w:rsid w:val="00CB0905"/>
    <w:rsid w:val="00CB09D3"/>
    <w:rsid w:val="00CB16DC"/>
    <w:rsid w:val="00CB2F3A"/>
    <w:rsid w:val="00CB60E9"/>
    <w:rsid w:val="00CC0AEB"/>
    <w:rsid w:val="00CC10DA"/>
    <w:rsid w:val="00CC16E9"/>
    <w:rsid w:val="00CC2FA9"/>
    <w:rsid w:val="00CC71A6"/>
    <w:rsid w:val="00CD4A17"/>
    <w:rsid w:val="00CE62B2"/>
    <w:rsid w:val="00CF1F4C"/>
    <w:rsid w:val="00CF3690"/>
    <w:rsid w:val="00CF378B"/>
    <w:rsid w:val="00CF5979"/>
    <w:rsid w:val="00CF6D95"/>
    <w:rsid w:val="00D0246D"/>
    <w:rsid w:val="00D02CD1"/>
    <w:rsid w:val="00D059B1"/>
    <w:rsid w:val="00D06A90"/>
    <w:rsid w:val="00D143AD"/>
    <w:rsid w:val="00D146D6"/>
    <w:rsid w:val="00D23E2A"/>
    <w:rsid w:val="00D24AE5"/>
    <w:rsid w:val="00D26E35"/>
    <w:rsid w:val="00D33D89"/>
    <w:rsid w:val="00D33E32"/>
    <w:rsid w:val="00D4401E"/>
    <w:rsid w:val="00D468E4"/>
    <w:rsid w:val="00D52E43"/>
    <w:rsid w:val="00D53AD3"/>
    <w:rsid w:val="00D60D3F"/>
    <w:rsid w:val="00D622FB"/>
    <w:rsid w:val="00D64038"/>
    <w:rsid w:val="00D66E2B"/>
    <w:rsid w:val="00D70BD8"/>
    <w:rsid w:val="00D772CE"/>
    <w:rsid w:val="00D821E1"/>
    <w:rsid w:val="00D82C3F"/>
    <w:rsid w:val="00D84E9B"/>
    <w:rsid w:val="00D859DC"/>
    <w:rsid w:val="00D965D3"/>
    <w:rsid w:val="00D96B98"/>
    <w:rsid w:val="00D9747D"/>
    <w:rsid w:val="00DA0463"/>
    <w:rsid w:val="00DA0B66"/>
    <w:rsid w:val="00DA6A7D"/>
    <w:rsid w:val="00DA7126"/>
    <w:rsid w:val="00DB31DD"/>
    <w:rsid w:val="00DB61C5"/>
    <w:rsid w:val="00DC15B0"/>
    <w:rsid w:val="00DC2B5B"/>
    <w:rsid w:val="00DC7485"/>
    <w:rsid w:val="00DD0A7B"/>
    <w:rsid w:val="00DD3CFC"/>
    <w:rsid w:val="00DD3F6D"/>
    <w:rsid w:val="00DD4912"/>
    <w:rsid w:val="00DD6CD5"/>
    <w:rsid w:val="00DD7FDB"/>
    <w:rsid w:val="00DE3DFF"/>
    <w:rsid w:val="00DF2948"/>
    <w:rsid w:val="00E01A1D"/>
    <w:rsid w:val="00E16EF6"/>
    <w:rsid w:val="00E2374A"/>
    <w:rsid w:val="00E2690E"/>
    <w:rsid w:val="00E27236"/>
    <w:rsid w:val="00E303B0"/>
    <w:rsid w:val="00E31BBF"/>
    <w:rsid w:val="00E32EB9"/>
    <w:rsid w:val="00E331FC"/>
    <w:rsid w:val="00E453CB"/>
    <w:rsid w:val="00E53415"/>
    <w:rsid w:val="00E5701E"/>
    <w:rsid w:val="00E60D53"/>
    <w:rsid w:val="00E75B66"/>
    <w:rsid w:val="00E8234A"/>
    <w:rsid w:val="00E843B4"/>
    <w:rsid w:val="00E864E3"/>
    <w:rsid w:val="00E878BA"/>
    <w:rsid w:val="00E92395"/>
    <w:rsid w:val="00E93994"/>
    <w:rsid w:val="00E93E7D"/>
    <w:rsid w:val="00EA21B3"/>
    <w:rsid w:val="00EA5414"/>
    <w:rsid w:val="00EA5A48"/>
    <w:rsid w:val="00EB6847"/>
    <w:rsid w:val="00EB68A7"/>
    <w:rsid w:val="00EC56DE"/>
    <w:rsid w:val="00ED06FF"/>
    <w:rsid w:val="00ED0FF4"/>
    <w:rsid w:val="00ED444C"/>
    <w:rsid w:val="00ED63C1"/>
    <w:rsid w:val="00EE12E3"/>
    <w:rsid w:val="00EE19A4"/>
    <w:rsid w:val="00EE19FD"/>
    <w:rsid w:val="00EE204F"/>
    <w:rsid w:val="00EE2C0A"/>
    <w:rsid w:val="00EE57C5"/>
    <w:rsid w:val="00EE656C"/>
    <w:rsid w:val="00EF15B6"/>
    <w:rsid w:val="00EF1D0B"/>
    <w:rsid w:val="00EF2E8B"/>
    <w:rsid w:val="00EF2F11"/>
    <w:rsid w:val="00EF3132"/>
    <w:rsid w:val="00EF3D5F"/>
    <w:rsid w:val="00EF4951"/>
    <w:rsid w:val="00F0119E"/>
    <w:rsid w:val="00F04796"/>
    <w:rsid w:val="00F11662"/>
    <w:rsid w:val="00F11874"/>
    <w:rsid w:val="00F17126"/>
    <w:rsid w:val="00F21DAD"/>
    <w:rsid w:val="00F21F37"/>
    <w:rsid w:val="00F22E2A"/>
    <w:rsid w:val="00F24251"/>
    <w:rsid w:val="00F26032"/>
    <w:rsid w:val="00F33140"/>
    <w:rsid w:val="00F354AC"/>
    <w:rsid w:val="00F369CB"/>
    <w:rsid w:val="00F36E41"/>
    <w:rsid w:val="00F37C6D"/>
    <w:rsid w:val="00F449F0"/>
    <w:rsid w:val="00F47CE3"/>
    <w:rsid w:val="00F512C6"/>
    <w:rsid w:val="00F52B6A"/>
    <w:rsid w:val="00F71173"/>
    <w:rsid w:val="00F91B28"/>
    <w:rsid w:val="00F92817"/>
    <w:rsid w:val="00F93394"/>
    <w:rsid w:val="00FA7137"/>
    <w:rsid w:val="00FB502E"/>
    <w:rsid w:val="00FC413B"/>
    <w:rsid w:val="00FC430D"/>
    <w:rsid w:val="00FC703B"/>
    <w:rsid w:val="00FD32DE"/>
    <w:rsid w:val="00FD57B2"/>
    <w:rsid w:val="00FD77D0"/>
    <w:rsid w:val="00FE4D68"/>
    <w:rsid w:val="00FF08F9"/>
    <w:rsid w:val="00FF577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76174-6510-41D0-B971-384A96481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EF3D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F77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B5228"/>
    <w:rPr>
      <w:color w:val="0000FF"/>
      <w:u w:val="single"/>
    </w:rPr>
  </w:style>
  <w:style w:type="character" w:customStyle="1" w:styleId="text-gray-600">
    <w:name w:val="text-gray-600"/>
    <w:basedOn w:val="DefaultParagraphFont"/>
    <w:rsid w:val="00383D24"/>
  </w:style>
  <w:style w:type="paragraph" w:styleId="NoSpacing">
    <w:name w:val="No Spacing"/>
    <w:uiPriority w:val="1"/>
    <w:qFormat/>
    <w:rsid w:val="00383D24"/>
    <w:pPr>
      <w:spacing w:after="0" w:line="240" w:lineRule="auto"/>
    </w:pPr>
  </w:style>
  <w:style w:type="character" w:styleId="Strong">
    <w:name w:val="Strong"/>
    <w:basedOn w:val="DefaultParagraphFont"/>
    <w:uiPriority w:val="22"/>
    <w:qFormat/>
    <w:rsid w:val="00A54F89"/>
    <w:rPr>
      <w:b/>
      <w:bCs/>
    </w:rPr>
  </w:style>
  <w:style w:type="paragraph" w:styleId="NormalWeb">
    <w:name w:val="Normal (Web)"/>
    <w:basedOn w:val="Normal"/>
    <w:uiPriority w:val="99"/>
    <w:semiHidden/>
    <w:unhideWhenUsed/>
    <w:rsid w:val="00B0788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B07885"/>
    <w:pPr>
      <w:ind w:left="720"/>
      <w:contextualSpacing/>
    </w:pPr>
  </w:style>
  <w:style w:type="character" w:styleId="CommentReference">
    <w:name w:val="annotation reference"/>
    <w:basedOn w:val="DefaultParagraphFont"/>
    <w:uiPriority w:val="99"/>
    <w:semiHidden/>
    <w:unhideWhenUsed/>
    <w:rsid w:val="00590637"/>
    <w:rPr>
      <w:sz w:val="16"/>
      <w:szCs w:val="16"/>
    </w:rPr>
  </w:style>
  <w:style w:type="paragraph" w:styleId="CommentText">
    <w:name w:val="annotation text"/>
    <w:basedOn w:val="Normal"/>
    <w:link w:val="CommentTextChar"/>
    <w:uiPriority w:val="99"/>
    <w:semiHidden/>
    <w:unhideWhenUsed/>
    <w:rsid w:val="00590637"/>
    <w:pPr>
      <w:spacing w:line="240" w:lineRule="auto"/>
    </w:pPr>
    <w:rPr>
      <w:sz w:val="20"/>
      <w:szCs w:val="20"/>
    </w:rPr>
  </w:style>
  <w:style w:type="character" w:customStyle="1" w:styleId="CommentTextChar">
    <w:name w:val="Comment Text Char"/>
    <w:basedOn w:val="DefaultParagraphFont"/>
    <w:link w:val="CommentText"/>
    <w:uiPriority w:val="99"/>
    <w:semiHidden/>
    <w:rsid w:val="00590637"/>
    <w:rPr>
      <w:sz w:val="20"/>
      <w:szCs w:val="20"/>
    </w:rPr>
  </w:style>
  <w:style w:type="paragraph" w:styleId="CommentSubject">
    <w:name w:val="annotation subject"/>
    <w:basedOn w:val="CommentText"/>
    <w:next w:val="CommentText"/>
    <w:link w:val="CommentSubjectChar"/>
    <w:uiPriority w:val="99"/>
    <w:semiHidden/>
    <w:unhideWhenUsed/>
    <w:rsid w:val="00590637"/>
    <w:rPr>
      <w:b/>
      <w:bCs/>
    </w:rPr>
  </w:style>
  <w:style w:type="character" w:customStyle="1" w:styleId="CommentSubjectChar">
    <w:name w:val="Comment Subject Char"/>
    <w:basedOn w:val="CommentTextChar"/>
    <w:link w:val="CommentSubject"/>
    <w:uiPriority w:val="99"/>
    <w:semiHidden/>
    <w:rsid w:val="00590637"/>
    <w:rPr>
      <w:b/>
      <w:bCs/>
      <w:sz w:val="20"/>
      <w:szCs w:val="20"/>
    </w:rPr>
  </w:style>
  <w:style w:type="paragraph" w:styleId="BalloonText">
    <w:name w:val="Balloon Text"/>
    <w:basedOn w:val="Normal"/>
    <w:link w:val="BalloonTextChar"/>
    <w:uiPriority w:val="99"/>
    <w:semiHidden/>
    <w:unhideWhenUsed/>
    <w:rsid w:val="005906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637"/>
    <w:rPr>
      <w:rFonts w:ascii="Segoe UI" w:hAnsi="Segoe UI" w:cs="Segoe UI"/>
      <w:sz w:val="18"/>
      <w:szCs w:val="18"/>
    </w:rPr>
  </w:style>
  <w:style w:type="character" w:customStyle="1" w:styleId="Heading3Char">
    <w:name w:val="Heading 3 Char"/>
    <w:basedOn w:val="DefaultParagraphFont"/>
    <w:link w:val="Heading3"/>
    <w:uiPriority w:val="9"/>
    <w:rsid w:val="00EF3D5F"/>
    <w:rPr>
      <w:rFonts w:asciiTheme="majorHAnsi" w:eastAsiaTheme="majorEastAsia" w:hAnsiTheme="majorHAnsi" w:cstheme="majorBidi"/>
      <w:color w:val="1F4D78" w:themeColor="accent1" w:themeShade="7F"/>
      <w:sz w:val="24"/>
      <w:szCs w:val="24"/>
    </w:rPr>
  </w:style>
  <w:style w:type="paragraph" w:customStyle="1" w:styleId="gmail-m-8194906365770074937m1713566084685410426gmail-m3469100850667881598gmail-m1221475240864850581wordsection1">
    <w:name w:val="gmail-m_-8194906365770074937m1713566084685410426gmail-m3469100850667881598gmail-m1221475240864850581wordsection1"/>
    <w:basedOn w:val="Normal"/>
    <w:uiPriority w:val="99"/>
    <w:rsid w:val="00541B9D"/>
    <w:pPr>
      <w:spacing w:before="100" w:beforeAutospacing="1" w:after="100" w:afterAutospacing="1" w:line="240" w:lineRule="auto"/>
    </w:pPr>
    <w:rPr>
      <w:rFonts w:ascii="Times New Roman" w:hAnsi="Times New Roman" w:cs="Times New Roman"/>
      <w:sz w:val="24"/>
      <w:szCs w:val="24"/>
      <w:lang w:val="en-US"/>
    </w:rPr>
  </w:style>
  <w:style w:type="paragraph" w:styleId="Header">
    <w:name w:val="header"/>
    <w:basedOn w:val="Normal"/>
    <w:link w:val="HeaderChar"/>
    <w:uiPriority w:val="99"/>
    <w:unhideWhenUsed/>
    <w:rsid w:val="0008726A"/>
    <w:pPr>
      <w:tabs>
        <w:tab w:val="center" w:pos="4536"/>
        <w:tab w:val="right" w:pos="9072"/>
      </w:tabs>
      <w:spacing w:after="0" w:line="240" w:lineRule="auto"/>
    </w:pPr>
    <w:rPr>
      <w:rFonts w:ascii="Calibri" w:eastAsiaTheme="minorEastAsia" w:hAnsi="Calibri" w:cs="Calibri"/>
      <w:sz w:val="24"/>
      <w:szCs w:val="24"/>
      <w:lang w:val="en-US" w:eastAsia="en-IN"/>
    </w:rPr>
  </w:style>
  <w:style w:type="character" w:customStyle="1" w:styleId="HeaderChar">
    <w:name w:val="Header Char"/>
    <w:basedOn w:val="DefaultParagraphFont"/>
    <w:link w:val="Header"/>
    <w:uiPriority w:val="99"/>
    <w:rsid w:val="0008726A"/>
    <w:rPr>
      <w:rFonts w:ascii="Calibri" w:eastAsiaTheme="minorEastAsia" w:hAnsi="Calibri" w:cs="Calibri"/>
      <w:sz w:val="24"/>
      <w:szCs w:val="24"/>
      <w:lang w:val="en-US" w:eastAsia="en-IN"/>
    </w:rPr>
  </w:style>
  <w:style w:type="paragraph" w:styleId="Footer">
    <w:name w:val="footer"/>
    <w:basedOn w:val="Normal"/>
    <w:link w:val="FooterChar"/>
    <w:uiPriority w:val="99"/>
    <w:unhideWhenUsed/>
    <w:rsid w:val="00225C3F"/>
    <w:pPr>
      <w:tabs>
        <w:tab w:val="center" w:pos="4536"/>
        <w:tab w:val="right" w:pos="9072"/>
      </w:tabs>
      <w:spacing w:after="0" w:line="240" w:lineRule="auto"/>
    </w:pPr>
    <w:rPr>
      <w:rFonts w:ascii="Calibri" w:eastAsiaTheme="minorEastAsia" w:hAnsi="Calibri" w:cs="Calibri"/>
      <w:sz w:val="24"/>
      <w:szCs w:val="24"/>
      <w:lang w:val="en-US" w:eastAsia="en-IN"/>
    </w:rPr>
  </w:style>
  <w:style w:type="character" w:customStyle="1" w:styleId="FooterChar">
    <w:name w:val="Footer Char"/>
    <w:basedOn w:val="DefaultParagraphFont"/>
    <w:link w:val="Footer"/>
    <w:uiPriority w:val="99"/>
    <w:rsid w:val="00225C3F"/>
    <w:rPr>
      <w:rFonts w:ascii="Calibri" w:eastAsiaTheme="minorEastAsia" w:hAnsi="Calibri" w:cs="Calibri"/>
      <w:sz w:val="24"/>
      <w:szCs w:val="24"/>
      <w:lang w:val="en-US" w:eastAsia="en-IN"/>
    </w:rPr>
  </w:style>
  <w:style w:type="paragraph" w:styleId="Title">
    <w:name w:val="Title"/>
    <w:basedOn w:val="Normal"/>
    <w:link w:val="TitleChar"/>
    <w:qFormat/>
    <w:rsid w:val="00672424"/>
    <w:pPr>
      <w:spacing w:after="0" w:line="240" w:lineRule="auto"/>
      <w:jc w:val="center"/>
    </w:pPr>
    <w:rPr>
      <w:rFonts w:ascii="Times New Roman" w:eastAsia="Times New Roman" w:hAnsi="Times New Roman" w:cs="Times New Roman"/>
      <w:b/>
      <w:bCs/>
      <w:sz w:val="24"/>
      <w:szCs w:val="24"/>
      <w:lang w:val="en-US" w:eastAsia="tr-TR"/>
    </w:rPr>
  </w:style>
  <w:style w:type="character" w:customStyle="1" w:styleId="TitleChar">
    <w:name w:val="Title Char"/>
    <w:basedOn w:val="DefaultParagraphFont"/>
    <w:link w:val="Title"/>
    <w:rsid w:val="00672424"/>
    <w:rPr>
      <w:rFonts w:ascii="Times New Roman" w:eastAsia="Times New Roman" w:hAnsi="Times New Roman" w:cs="Times New Roman"/>
      <w:b/>
      <w:bCs/>
      <w:sz w:val="24"/>
      <w:szCs w:val="24"/>
      <w:lang w:val="en-US" w:eastAsia="tr-TR"/>
    </w:rPr>
  </w:style>
  <w:style w:type="paragraph" w:styleId="Subtitle">
    <w:name w:val="Subtitle"/>
    <w:basedOn w:val="Normal"/>
    <w:next w:val="Normal"/>
    <w:link w:val="SubtitleChar"/>
    <w:rsid w:val="00672424"/>
    <w:pPr>
      <w:spacing w:after="0" w:line="240" w:lineRule="auto"/>
      <w:jc w:val="center"/>
    </w:pPr>
    <w:rPr>
      <w:rFonts w:ascii="Times New Roman" w:eastAsia="Times New Roman" w:hAnsi="Times New Roman" w:cs="Times New Roman"/>
      <w:b/>
      <w:sz w:val="28"/>
      <w:szCs w:val="28"/>
      <w:lang w:val="en-US" w:eastAsia="en-IN"/>
    </w:rPr>
  </w:style>
  <w:style w:type="character" w:customStyle="1" w:styleId="SubtitleChar">
    <w:name w:val="Subtitle Char"/>
    <w:basedOn w:val="DefaultParagraphFont"/>
    <w:link w:val="Subtitle"/>
    <w:rsid w:val="00672424"/>
    <w:rPr>
      <w:rFonts w:ascii="Times New Roman" w:eastAsia="Times New Roman" w:hAnsi="Times New Roman" w:cs="Times New Roman"/>
      <w:b/>
      <w:sz w:val="28"/>
      <w:szCs w:val="28"/>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6242">
      <w:bodyDiv w:val="1"/>
      <w:marLeft w:val="0"/>
      <w:marRight w:val="0"/>
      <w:marTop w:val="0"/>
      <w:marBottom w:val="0"/>
      <w:divBdr>
        <w:top w:val="none" w:sz="0" w:space="0" w:color="auto"/>
        <w:left w:val="none" w:sz="0" w:space="0" w:color="auto"/>
        <w:bottom w:val="none" w:sz="0" w:space="0" w:color="auto"/>
        <w:right w:val="none" w:sz="0" w:space="0" w:color="auto"/>
      </w:divBdr>
    </w:div>
    <w:div w:id="191919808">
      <w:bodyDiv w:val="1"/>
      <w:marLeft w:val="0"/>
      <w:marRight w:val="0"/>
      <w:marTop w:val="0"/>
      <w:marBottom w:val="0"/>
      <w:divBdr>
        <w:top w:val="none" w:sz="0" w:space="0" w:color="auto"/>
        <w:left w:val="none" w:sz="0" w:space="0" w:color="auto"/>
        <w:bottom w:val="none" w:sz="0" w:space="0" w:color="auto"/>
        <w:right w:val="none" w:sz="0" w:space="0" w:color="auto"/>
      </w:divBdr>
    </w:div>
    <w:div w:id="328868052">
      <w:bodyDiv w:val="1"/>
      <w:marLeft w:val="0"/>
      <w:marRight w:val="0"/>
      <w:marTop w:val="0"/>
      <w:marBottom w:val="0"/>
      <w:divBdr>
        <w:top w:val="none" w:sz="0" w:space="0" w:color="auto"/>
        <w:left w:val="none" w:sz="0" w:space="0" w:color="auto"/>
        <w:bottom w:val="none" w:sz="0" w:space="0" w:color="auto"/>
        <w:right w:val="none" w:sz="0" w:space="0" w:color="auto"/>
      </w:divBdr>
    </w:div>
    <w:div w:id="573320381">
      <w:bodyDiv w:val="1"/>
      <w:marLeft w:val="0"/>
      <w:marRight w:val="0"/>
      <w:marTop w:val="0"/>
      <w:marBottom w:val="0"/>
      <w:divBdr>
        <w:top w:val="none" w:sz="0" w:space="0" w:color="auto"/>
        <w:left w:val="none" w:sz="0" w:space="0" w:color="auto"/>
        <w:bottom w:val="none" w:sz="0" w:space="0" w:color="auto"/>
        <w:right w:val="none" w:sz="0" w:space="0" w:color="auto"/>
      </w:divBdr>
    </w:div>
    <w:div w:id="575552615">
      <w:bodyDiv w:val="1"/>
      <w:marLeft w:val="0"/>
      <w:marRight w:val="0"/>
      <w:marTop w:val="0"/>
      <w:marBottom w:val="0"/>
      <w:divBdr>
        <w:top w:val="none" w:sz="0" w:space="0" w:color="auto"/>
        <w:left w:val="none" w:sz="0" w:space="0" w:color="auto"/>
        <w:bottom w:val="none" w:sz="0" w:space="0" w:color="auto"/>
        <w:right w:val="none" w:sz="0" w:space="0" w:color="auto"/>
      </w:divBdr>
    </w:div>
    <w:div w:id="584799167">
      <w:bodyDiv w:val="1"/>
      <w:marLeft w:val="0"/>
      <w:marRight w:val="0"/>
      <w:marTop w:val="0"/>
      <w:marBottom w:val="0"/>
      <w:divBdr>
        <w:top w:val="none" w:sz="0" w:space="0" w:color="auto"/>
        <w:left w:val="none" w:sz="0" w:space="0" w:color="auto"/>
        <w:bottom w:val="none" w:sz="0" w:space="0" w:color="auto"/>
        <w:right w:val="none" w:sz="0" w:space="0" w:color="auto"/>
      </w:divBdr>
    </w:div>
    <w:div w:id="672297832">
      <w:bodyDiv w:val="1"/>
      <w:marLeft w:val="0"/>
      <w:marRight w:val="0"/>
      <w:marTop w:val="0"/>
      <w:marBottom w:val="0"/>
      <w:divBdr>
        <w:top w:val="none" w:sz="0" w:space="0" w:color="auto"/>
        <w:left w:val="none" w:sz="0" w:space="0" w:color="auto"/>
        <w:bottom w:val="none" w:sz="0" w:space="0" w:color="auto"/>
        <w:right w:val="none" w:sz="0" w:space="0" w:color="auto"/>
      </w:divBdr>
    </w:div>
    <w:div w:id="712538433">
      <w:bodyDiv w:val="1"/>
      <w:marLeft w:val="0"/>
      <w:marRight w:val="0"/>
      <w:marTop w:val="0"/>
      <w:marBottom w:val="0"/>
      <w:divBdr>
        <w:top w:val="none" w:sz="0" w:space="0" w:color="auto"/>
        <w:left w:val="none" w:sz="0" w:space="0" w:color="auto"/>
        <w:bottom w:val="none" w:sz="0" w:space="0" w:color="auto"/>
        <w:right w:val="none" w:sz="0" w:space="0" w:color="auto"/>
      </w:divBdr>
    </w:div>
    <w:div w:id="735787626">
      <w:bodyDiv w:val="1"/>
      <w:marLeft w:val="0"/>
      <w:marRight w:val="0"/>
      <w:marTop w:val="0"/>
      <w:marBottom w:val="0"/>
      <w:divBdr>
        <w:top w:val="none" w:sz="0" w:space="0" w:color="auto"/>
        <w:left w:val="none" w:sz="0" w:space="0" w:color="auto"/>
        <w:bottom w:val="none" w:sz="0" w:space="0" w:color="auto"/>
        <w:right w:val="none" w:sz="0" w:space="0" w:color="auto"/>
      </w:divBdr>
    </w:div>
    <w:div w:id="791024298">
      <w:bodyDiv w:val="1"/>
      <w:marLeft w:val="0"/>
      <w:marRight w:val="0"/>
      <w:marTop w:val="0"/>
      <w:marBottom w:val="0"/>
      <w:divBdr>
        <w:top w:val="none" w:sz="0" w:space="0" w:color="auto"/>
        <w:left w:val="none" w:sz="0" w:space="0" w:color="auto"/>
        <w:bottom w:val="none" w:sz="0" w:space="0" w:color="auto"/>
        <w:right w:val="none" w:sz="0" w:space="0" w:color="auto"/>
      </w:divBdr>
      <w:divsChild>
        <w:div w:id="832915980">
          <w:marLeft w:val="0"/>
          <w:marRight w:val="0"/>
          <w:marTop w:val="0"/>
          <w:marBottom w:val="0"/>
          <w:divBdr>
            <w:top w:val="none" w:sz="0" w:space="0" w:color="auto"/>
            <w:left w:val="none" w:sz="0" w:space="0" w:color="auto"/>
            <w:bottom w:val="none" w:sz="0" w:space="0" w:color="auto"/>
            <w:right w:val="none" w:sz="0" w:space="0" w:color="auto"/>
          </w:divBdr>
        </w:div>
        <w:div w:id="897785419">
          <w:marLeft w:val="0"/>
          <w:marRight w:val="0"/>
          <w:marTop w:val="0"/>
          <w:marBottom w:val="0"/>
          <w:divBdr>
            <w:top w:val="none" w:sz="0" w:space="0" w:color="auto"/>
            <w:left w:val="none" w:sz="0" w:space="0" w:color="auto"/>
            <w:bottom w:val="none" w:sz="0" w:space="0" w:color="auto"/>
            <w:right w:val="none" w:sz="0" w:space="0" w:color="auto"/>
          </w:divBdr>
        </w:div>
      </w:divsChild>
    </w:div>
    <w:div w:id="1077285279">
      <w:bodyDiv w:val="1"/>
      <w:marLeft w:val="0"/>
      <w:marRight w:val="0"/>
      <w:marTop w:val="0"/>
      <w:marBottom w:val="0"/>
      <w:divBdr>
        <w:top w:val="none" w:sz="0" w:space="0" w:color="auto"/>
        <w:left w:val="none" w:sz="0" w:space="0" w:color="auto"/>
        <w:bottom w:val="none" w:sz="0" w:space="0" w:color="auto"/>
        <w:right w:val="none" w:sz="0" w:space="0" w:color="auto"/>
      </w:divBdr>
    </w:div>
    <w:div w:id="1128162256">
      <w:bodyDiv w:val="1"/>
      <w:marLeft w:val="0"/>
      <w:marRight w:val="0"/>
      <w:marTop w:val="0"/>
      <w:marBottom w:val="0"/>
      <w:divBdr>
        <w:top w:val="none" w:sz="0" w:space="0" w:color="auto"/>
        <w:left w:val="none" w:sz="0" w:space="0" w:color="auto"/>
        <w:bottom w:val="none" w:sz="0" w:space="0" w:color="auto"/>
        <w:right w:val="none" w:sz="0" w:space="0" w:color="auto"/>
      </w:divBdr>
    </w:div>
    <w:div w:id="1130519118">
      <w:bodyDiv w:val="1"/>
      <w:marLeft w:val="0"/>
      <w:marRight w:val="0"/>
      <w:marTop w:val="0"/>
      <w:marBottom w:val="0"/>
      <w:divBdr>
        <w:top w:val="none" w:sz="0" w:space="0" w:color="auto"/>
        <w:left w:val="none" w:sz="0" w:space="0" w:color="auto"/>
        <w:bottom w:val="none" w:sz="0" w:space="0" w:color="auto"/>
        <w:right w:val="none" w:sz="0" w:space="0" w:color="auto"/>
      </w:divBdr>
    </w:div>
    <w:div w:id="1708675975">
      <w:bodyDiv w:val="1"/>
      <w:marLeft w:val="0"/>
      <w:marRight w:val="0"/>
      <w:marTop w:val="0"/>
      <w:marBottom w:val="0"/>
      <w:divBdr>
        <w:top w:val="none" w:sz="0" w:space="0" w:color="auto"/>
        <w:left w:val="none" w:sz="0" w:space="0" w:color="auto"/>
        <w:bottom w:val="none" w:sz="0" w:space="0" w:color="auto"/>
        <w:right w:val="none" w:sz="0" w:space="0" w:color="auto"/>
      </w:divBdr>
    </w:div>
    <w:div w:id="1721972190">
      <w:bodyDiv w:val="1"/>
      <w:marLeft w:val="0"/>
      <w:marRight w:val="0"/>
      <w:marTop w:val="0"/>
      <w:marBottom w:val="0"/>
      <w:divBdr>
        <w:top w:val="none" w:sz="0" w:space="0" w:color="auto"/>
        <w:left w:val="none" w:sz="0" w:space="0" w:color="auto"/>
        <w:bottom w:val="none" w:sz="0" w:space="0" w:color="auto"/>
        <w:right w:val="none" w:sz="0" w:space="0" w:color="auto"/>
      </w:divBdr>
    </w:div>
    <w:div w:id="1919974822">
      <w:bodyDiv w:val="1"/>
      <w:marLeft w:val="0"/>
      <w:marRight w:val="0"/>
      <w:marTop w:val="0"/>
      <w:marBottom w:val="0"/>
      <w:divBdr>
        <w:top w:val="none" w:sz="0" w:space="0" w:color="auto"/>
        <w:left w:val="none" w:sz="0" w:space="0" w:color="auto"/>
        <w:bottom w:val="none" w:sz="0" w:space="0" w:color="auto"/>
        <w:right w:val="none" w:sz="0" w:space="0" w:color="auto"/>
      </w:divBdr>
    </w:div>
    <w:div w:id="192768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surance@solidarityinves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isadon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A3154-28BD-40DE-927F-74B640BDA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Chintan Thakkar</dc:creator>
  <cp:keywords/>
  <dc:description/>
  <cp:lastModifiedBy>Prakash Payghan</cp:lastModifiedBy>
  <cp:revision>57</cp:revision>
  <dcterms:created xsi:type="dcterms:W3CDTF">2022-03-29T12:21:00Z</dcterms:created>
  <dcterms:modified xsi:type="dcterms:W3CDTF">2022-03-29T13:36:00Z</dcterms:modified>
</cp:coreProperties>
</file>